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Rule="auto"/>
        <w:rPr>
          <w:rFonts w:ascii="Raleway" w:cs="Raleway" w:eastAsia="Raleway" w:hAnsi="Raleway"/>
        </w:rPr>
      </w:pPr>
      <w:r w:rsidDel="00000000" w:rsidR="00000000" w:rsidRPr="00000000">
        <w:rPr>
          <w:rFonts w:ascii="Raleway" w:cs="Raleway" w:eastAsia="Raleway" w:hAnsi="Raleway"/>
        </w:rPr>
        <w:drawing>
          <wp:anchor allowOverlap="1" behindDoc="0" distB="114300" distT="114300" distL="114300" distR="114300" hidden="0" layoutInCell="1" locked="0" relativeHeight="0" simplePos="0">
            <wp:simplePos x="0" y="0"/>
            <wp:positionH relativeFrom="page">
              <wp:posOffset>5872878</wp:posOffset>
            </wp:positionH>
            <wp:positionV relativeFrom="page">
              <wp:posOffset>286465</wp:posOffset>
            </wp:positionV>
            <wp:extent cx="1308972" cy="1308972"/>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08972" cy="1308972"/>
                    </a:xfrm>
                    <a:prstGeom prst="rect"/>
                    <a:ln/>
                  </pic:spPr>
                </pic:pic>
              </a:graphicData>
            </a:graphic>
          </wp:anchor>
        </w:drawing>
      </w:r>
      <w:r w:rsidDel="00000000" w:rsidR="00000000" w:rsidRPr="00000000">
        <w:rPr>
          <w:rFonts w:ascii="Raleway" w:cs="Raleway" w:eastAsia="Raleway" w:hAnsi="Raleway"/>
          <w:rtl w:val="0"/>
        </w:rPr>
        <w:t xml:space="preserve">Live to your Living Room</w:t>
      </w:r>
    </w:p>
    <w:p w:rsidR="00000000" w:rsidDel="00000000" w:rsidP="00000000" w:rsidRDefault="00000000" w:rsidRPr="00000000" w14:paraId="00000002">
      <w:pPr>
        <w:pStyle w:val="Subtitle"/>
        <w:spacing w:after="100" w:before="0" w:lineRule="auto"/>
        <w:rPr>
          <w:rFonts w:ascii="Raleway" w:cs="Raleway" w:eastAsia="Raleway" w:hAnsi="Raleway"/>
          <w:i w:val="0"/>
          <w:iCs w:val="0"/>
          <w:sz w:val="34"/>
          <w:szCs w:val="34"/>
        </w:rPr>
      </w:pPr>
      <w:bookmarkStart w:colFirst="0" w:colLast="0" w:name="_heading=h.8oe9v9sip7el" w:id="0"/>
      <w:bookmarkEnd w:id="0"/>
      <w:r w:rsidDel="00000000" w:rsidR="00000000" w:rsidRPr="00000000">
        <w:rPr>
          <w:rFonts w:ascii="Raleway" w:cs="Raleway" w:eastAsia="Raleway" w:hAnsi="Raleway"/>
          <w:i w:val="0"/>
          <w:iCs w:val="0"/>
          <w:sz w:val="34"/>
          <w:szCs w:val="34"/>
          <w:rtl w:val="0"/>
        </w:rPr>
        <w:t xml:space="preserve">Training and consultancy offers</w:t>
      </w:r>
    </w:p>
    <w:p w:rsidR="00000000" w:rsidDel="00000000" w:rsidP="00000000" w:rsidRDefault="00000000" w:rsidRPr="00000000" w14:paraId="00000003">
      <w:pPr>
        <w:pBdr>
          <w:bottom w:color="bbbbbb" w:space="8" w:sz="6" w:val="single"/>
        </w:pBdr>
        <w:spacing w:after="30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Prices guaranteed from now until April 2028. Version 1, September 2026.</w:t>
      </w:r>
      <w:r w:rsidDel="00000000" w:rsidR="00000000" w:rsidRPr="00000000">
        <w:rPr>
          <w:rtl w:val="0"/>
        </w:rPr>
      </w:r>
    </w:p>
    <w:sdt>
      <w:sdtPr>
        <w:id w:val="1379033483"/>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About this document</w:t>
              <w:tab/>
              <w:t xml:space="preserve">1</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Free offers vs paid offers</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Our offers</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 Getting started</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 Build your capability</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 Delivery and co-production</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 Longer term support</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Prices</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How pricing works</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Getting started</w:t>
              <w:tab/>
              <w:t xml:space="preserve">6</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Build your capability</w:t>
              <w:tab/>
              <w:t xml:space="preserve">6</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Delivery and co-production</w:t>
              <w:tab/>
              <w:t xml:space="preserve">7</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Longer term support</w:t>
              <w:tab/>
              <w:t xml:space="preserve">7</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Building a five-year budget line</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Example one: an organisation with turnover under £250k</w:t>
              <w:tab/>
              <w:t xml:space="preserve">8</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Example two: an organisation with turnover between £500k and £2m</w:t>
              <w:tab/>
              <w:t xml:space="preserve">8</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Writing us into your funding application</w:t>
              <w:tab/>
              <w:t xml:space="preserve">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you are commissioning a review</w:t>
              <w:tab/>
              <w:t xml:space="preserve">9</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you are commissioning training</w:t>
              <w:tab/>
              <w:t xml:space="preserve">9</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you are commissioning delivery</w:t>
              <w:tab/>
              <w:t xml:space="preserve">10</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If you are commissioning ongoing support</w:t>
              <w:tab/>
              <w:t xml:space="preserve">10</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360" w:firstLine="0"/>
            <w:rPr>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 the budget notes</w:t>
              <w:tab/>
              <w:t xml:space="preserve">10</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Other specialisms in our team</w:t>
              <w:tab/>
              <w:t xml:space="preserve">12</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rPr>
              <w:b w:val="1"/>
              <w:bCs w:val="1"/>
              <w:color w:val="000000"/>
              <w:u w:val="none"/>
            </w:rPr>
          </w:pPr>
          <w:hyperlink w:anchor="_heading=">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Next steps</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C">
      <w:pPr>
        <w:pStyle w:val="Heading1"/>
        <w:spacing w:after="14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01D">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About this document</w:t>
      </w:r>
    </w:p>
    <w:p w:rsidR="00000000" w:rsidDel="00000000" w:rsidP="00000000" w:rsidRDefault="00000000" w:rsidRPr="00000000" w14:paraId="0000001E">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This is a menu of things you can work on with us, with prices you can put straight into a funding application. You might just take one thing, or put together a few to build a clear path to a future goal.</w:t>
      </w:r>
    </w:p>
    <w:p w:rsidR="00000000" w:rsidDel="00000000" w:rsidP="00000000" w:rsidRDefault="00000000" w:rsidRPr="00000000" w14:paraId="0000001F">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We’ve tried to make it easy to budget with, so every offer has a price, which we will honour as written until April 2028. If you want to plan further ahead then we’ve said what the annual increase will be. There are worked five-year examples further on, and some paragraphs of text you can adapt for your own application.</w:t>
      </w:r>
    </w:p>
    <w:p w:rsidR="00000000" w:rsidDel="00000000" w:rsidP="00000000" w:rsidRDefault="00000000" w:rsidRPr="00000000" w14:paraId="00000020">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what you need isn’t here, do ask. Most of what we do started as a conversation with a partner about something we hadn’t been asked to solve before.</w:t>
      </w:r>
    </w:p>
    <w:p w:rsidR="00000000" w:rsidDel="00000000" w:rsidP="00000000" w:rsidRDefault="00000000" w:rsidRPr="00000000" w14:paraId="00000021">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Free offers vs paid offers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Raleway" w:cs="Raleway" w:eastAsia="Raleway" w:hAnsi="Raleway"/>
        </w:rPr>
      </w:pPr>
      <w:r w:rsidDel="00000000" w:rsidR="00000000" w:rsidRPr="00000000">
        <w:rPr>
          <w:rFonts w:ascii="Raleway" w:cs="Raleway" w:eastAsia="Raleway" w:hAnsi="Raleway"/>
          <w:rtl w:val="0"/>
        </w:rPr>
        <w:t xml:space="preserve">It’s important to us that everyone can benefit from what we’ve learned while doing this, so there will always be elements of our work that we publish for free, and which will always stay free.</w:t>
      </w:r>
      <w:r w:rsidDel="00000000" w:rsidR="00000000" w:rsidRPr="00000000">
        <w:rPr>
          <w:rtl w:val="0"/>
        </w:rPr>
      </w:r>
    </w:p>
    <w:p w:rsidR="00000000" w:rsidDel="00000000" w:rsidP="00000000" w:rsidRDefault="00000000" w:rsidRPr="00000000" w14:paraId="00000023">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ONEAudience resources</w:t>
      </w:r>
      <w:r w:rsidDel="00000000" w:rsidR="00000000" w:rsidRPr="00000000">
        <w:rPr>
          <w:rtl w:val="0"/>
        </w:rPr>
      </w:r>
    </w:p>
    <w:p w:rsidR="00000000" w:rsidDel="00000000" w:rsidP="00000000" w:rsidRDefault="00000000" w:rsidRPr="00000000" w14:paraId="00000024">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Our Introduction to the ONEAudience Method: A quick-start guide to hybrid gigs resource was published in 2025 and is available for anyone to download and use: just </w:t>
      </w:r>
      <w:hyperlink r:id="rId8">
        <w:r w:rsidDel="00000000" w:rsidR="00000000" w:rsidRPr="00000000">
          <w:rPr>
            <w:rFonts w:ascii="Raleway" w:cs="Raleway" w:eastAsia="Raleway" w:hAnsi="Raleway"/>
            <w:color w:val="1155cc"/>
            <w:u w:val="single"/>
            <w:rtl w:val="0"/>
          </w:rPr>
          <w:t xml:space="preserve">click on this link</w:t>
        </w:r>
      </w:hyperlink>
      <w:r w:rsidDel="00000000" w:rsidR="00000000" w:rsidRPr="00000000">
        <w:rPr>
          <w:rFonts w:ascii="Raleway" w:cs="Raleway" w:eastAsia="Raleway" w:hAnsi="Raleway"/>
          <w:rtl w:val="0"/>
        </w:rPr>
        <w:t xml:space="preserve">, pop in your email and we’ll send it to you. (The guide also includes a bonus link to our working document A guide to Accessible Comms.) The ONEAudience diagnostic is a self-reflection tool which you may have seen on your way to this page, and there’s more to come as we keep going. We want the whole sector to get better at this, and we don’t think you should have to pay to find out what good looks like.</w:t>
      </w:r>
    </w:p>
    <w:p w:rsidR="00000000" w:rsidDel="00000000" w:rsidP="00000000" w:rsidRDefault="00000000" w:rsidRPr="00000000" w14:paraId="00000025">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Our ONEAudience cohort programme</w:t>
      </w:r>
      <w:r w:rsidDel="00000000" w:rsidR="00000000" w:rsidRPr="00000000">
        <w:rPr>
          <w:rtl w:val="0"/>
        </w:rPr>
      </w:r>
    </w:p>
    <w:p w:rsidR="00000000" w:rsidDel="00000000" w:rsidP="00000000" w:rsidRDefault="00000000" w:rsidRPr="00000000" w14:paraId="00000026">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Cohorts are small and places are limited, and priority is given to grassroots music venues who want to explore integrated hybrid events. If a cohort place suits your needs best, we’ll tell you that instead of trying to sell you something. </w:t>
      </w:r>
      <w:hyperlink r:id="rId9">
        <w:r w:rsidDel="00000000" w:rsidR="00000000" w:rsidRPr="00000000">
          <w:rPr>
            <w:rFonts w:ascii="Raleway" w:cs="Raleway" w:eastAsia="Raleway" w:hAnsi="Raleway"/>
            <w:color w:val="1155cc"/>
            <w:u w:val="single"/>
            <w:rtl w:val="0"/>
          </w:rPr>
          <w:t xml:space="preserve">Sign up to our sector support mailing list</w:t>
        </w:r>
      </w:hyperlink>
      <w:r w:rsidDel="00000000" w:rsidR="00000000" w:rsidRPr="00000000">
        <w:rPr>
          <w:rFonts w:ascii="Raleway" w:cs="Raleway" w:eastAsia="Raleway" w:hAnsi="Raleway"/>
          <w:rtl w:val="0"/>
        </w:rPr>
        <w:t xml:space="preserve"> to hear when the ONEAudience cohort programme is available.</w:t>
      </w:r>
    </w:p>
    <w:p w:rsidR="00000000" w:rsidDel="00000000" w:rsidP="00000000" w:rsidRDefault="00000000" w:rsidRPr="00000000" w14:paraId="00000027">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So what are you paying for here?</w:t>
      </w:r>
      <w:r w:rsidDel="00000000" w:rsidR="00000000" w:rsidRPr="00000000">
        <w:rPr>
          <w:rtl w:val="0"/>
        </w:rPr>
      </w:r>
    </w:p>
    <w:p w:rsidR="00000000" w:rsidDel="00000000" w:rsidP="00000000" w:rsidRDefault="00000000" w:rsidRPr="00000000" w14:paraId="00000028">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Work that’s scoped around your organisation and your programme, and that happens when you need it rather than when our programme runs. If you’re applying for funding you might prefer to budget for some paid consultancy rather than hoping you’ll get a place in the funded cohort.</w:t>
      </w:r>
    </w:p>
    <w:p w:rsidR="00000000" w:rsidDel="00000000" w:rsidP="00000000" w:rsidRDefault="00000000" w:rsidRPr="00000000" w14:paraId="00000029">
      <w:pPr>
        <w:spacing w:after="260" w:before="0" w:lineRule="auto"/>
        <w:rPr>
          <w:rFonts w:ascii="Raleway" w:cs="Raleway" w:eastAsia="Raleway" w:hAnsi="Raleway"/>
        </w:rPr>
      </w:pPr>
      <w:r w:rsidDel="00000000" w:rsidR="00000000" w:rsidRPr="00000000">
        <w:rPr>
          <w:rFonts w:ascii="Raleway" w:cs="Raleway" w:eastAsia="Raleway" w:hAnsi="Raleway"/>
          <w:rtl w:val="0"/>
        </w:rPr>
        <w:t xml:space="preserve">This document is for organisations that want bespoke support on their own terms, within a timeframe they can plan around.</w:t>
      </w:r>
    </w:p>
    <w:p w:rsidR="00000000" w:rsidDel="00000000" w:rsidP="00000000" w:rsidRDefault="00000000" w:rsidRPr="00000000" w14:paraId="0000002A">
      <w:pPr>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Our offers</w:t>
      </w:r>
    </w:p>
    <w:p w:rsidR="00000000" w:rsidDel="00000000" w:rsidP="00000000" w:rsidRDefault="00000000" w:rsidRPr="00000000" w14:paraId="0000002C">
      <w:pPr>
        <w:spacing w:after="20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These are arranged in four groups depending on where you are on your journey. Most people will start at the beginning and work through but you are welcome to pick and choose whatever works for you. There’s a short note at the end of this section if you’re not sure where you fit, and all prices are listed on pages 6-7</w:t>
      </w:r>
      <w:r w:rsidDel="00000000" w:rsidR="00000000" w:rsidRPr="00000000">
        <w:rPr>
          <w:rtl w:val="0"/>
        </w:rPr>
      </w:r>
    </w:p>
    <w:p w:rsidR="00000000" w:rsidDel="00000000" w:rsidP="00000000" w:rsidRDefault="00000000" w:rsidRPr="00000000" w14:paraId="0000002D">
      <w:pPr>
        <w:pStyle w:val="Heading2"/>
        <w:numPr>
          <w:ilvl w:val="0"/>
          <w:numId w:val="1"/>
        </w:numPr>
        <w:spacing w:after="140" w:before="0" w:lineRule="auto"/>
        <w:ind w:left="720" w:hanging="360"/>
        <w:rPr>
          <w:rFonts w:ascii="Raleway" w:cs="Raleway" w:eastAsia="Raleway" w:hAnsi="Raleway"/>
          <w:u w:val="none"/>
        </w:rPr>
      </w:pPr>
      <w:r w:rsidDel="00000000" w:rsidR="00000000" w:rsidRPr="00000000">
        <w:rPr>
          <w:rFonts w:ascii="Raleway" w:cs="Raleway" w:eastAsia="Raleway" w:hAnsi="Raleway"/>
          <w:rtl w:val="0"/>
        </w:rPr>
        <w:t xml:space="preserve">Getting started</w:t>
      </w:r>
    </w:p>
    <w:p w:rsidR="00000000" w:rsidDel="00000000" w:rsidP="00000000" w:rsidRDefault="00000000" w:rsidRPr="00000000" w14:paraId="0000002E">
      <w:pPr>
        <w:ind w:left="0" w:firstLine="0"/>
        <w:rPr>
          <w:sz w:val="4"/>
          <w:szCs w:val="4"/>
        </w:rPr>
      </w:pPr>
      <w:r w:rsidDel="00000000" w:rsidR="00000000" w:rsidRPr="00000000">
        <w:rPr>
          <w:rtl w:val="0"/>
        </w:rPr>
      </w:r>
    </w:p>
    <w:p w:rsidR="00000000" w:rsidDel="00000000" w:rsidP="00000000" w:rsidRDefault="00000000" w:rsidRPr="00000000" w14:paraId="0000002F">
      <w:pPr>
        <w:numPr>
          <w:ilvl w:val="0"/>
          <w:numId w:val="11"/>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ONEAudience diagnostic</w:t>
      </w:r>
      <w:r w:rsidDel="00000000" w:rsidR="00000000" w:rsidRPr="00000000">
        <w:rPr>
          <w:rtl w:val="0"/>
        </w:rPr>
      </w:r>
    </w:p>
    <w:p w:rsidR="00000000" w:rsidDel="00000000" w:rsidP="00000000" w:rsidRDefault="00000000" w:rsidRPr="00000000" w14:paraId="00000030">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A quick, guided self-reflection that opens up the gap between the problem you think you have and the one you actually have. It takes a few minutes and it’s free, whether or not you ever work with us.</w:t>
      </w:r>
    </w:p>
    <w:p w:rsidR="00000000" w:rsidDel="00000000" w:rsidP="00000000" w:rsidRDefault="00000000" w:rsidRPr="00000000" w14:paraId="00000031">
      <w:pPr>
        <w:numPr>
          <w:ilvl w:val="0"/>
          <w:numId w:val="12"/>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Planning and strategy session</w:t>
      </w:r>
      <w:r w:rsidDel="00000000" w:rsidR="00000000" w:rsidRPr="00000000">
        <w:rPr>
          <w:rtl w:val="0"/>
        </w:rPr>
      </w:r>
    </w:p>
    <w:p w:rsidR="00000000" w:rsidDel="00000000" w:rsidP="00000000" w:rsidRDefault="00000000" w:rsidRPr="00000000" w14:paraId="00000032">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Ninety minutes with CEO &amp; Creative Director Cat McGill or Lead Consultant Beci Kijko. You bring whatever you already know, including your diagnostic results if you’ve done it, and we work through it together.</w:t>
      </w:r>
    </w:p>
    <w:p w:rsidR="00000000" w:rsidDel="00000000" w:rsidP="00000000" w:rsidRDefault="00000000" w:rsidRPr="00000000" w14:paraId="00000033">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You leave with your first three moves agreed and written up, so there’s something concrete to act on. If you’re new to all of this it’s the quickest way to find out whether any of the rest of it is right for you.</w:t>
      </w:r>
    </w:p>
    <w:p w:rsidR="00000000" w:rsidDel="00000000" w:rsidP="00000000" w:rsidRDefault="00000000" w:rsidRPr="00000000" w14:paraId="00000034">
      <w:pPr>
        <w:spacing w:after="18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Delivered online. The written plan follows within a week.</w:t>
      </w:r>
      <w:r w:rsidDel="00000000" w:rsidR="00000000" w:rsidRPr="00000000">
        <w:rPr>
          <w:rtl w:val="0"/>
        </w:rPr>
      </w:r>
    </w:p>
    <w:p w:rsidR="00000000" w:rsidDel="00000000" w:rsidP="00000000" w:rsidRDefault="00000000" w:rsidRPr="00000000" w14:paraId="00000035">
      <w:pPr>
        <w:numPr>
          <w:ilvl w:val="0"/>
          <w:numId w:val="2"/>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Hybrid and online participation review</w:t>
      </w:r>
      <w:r w:rsidDel="00000000" w:rsidR="00000000" w:rsidRPr="00000000">
        <w:rPr>
          <w:rtl w:val="0"/>
        </w:rPr>
      </w:r>
    </w:p>
    <w:p w:rsidR="00000000" w:rsidDel="00000000" w:rsidP="00000000" w:rsidRDefault="00000000" w:rsidRPr="00000000" w14:paraId="00000036">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A proper look at how your organisation includes people who aren’t in the room, using the three pillars of the ONEAudience Method: connection, quality and inclusion.</w:t>
      </w:r>
    </w:p>
    <w:p w:rsidR="00000000" w:rsidDel="00000000" w:rsidP="00000000" w:rsidRDefault="00000000" w:rsidRPr="00000000" w14:paraId="00000037">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We’ll go through your public-facing access information, your booking and joining process, your communications, whatever online or hybrid work you’re already doing, and your audience data. We’ll talk to three or four of your team. Then we bring it back to you in a session where we work out together what matters most, and you get a written report and a prioritised action plan. </w:t>
      </w:r>
    </w:p>
    <w:p w:rsidR="00000000" w:rsidDel="00000000" w:rsidP="00000000" w:rsidRDefault="00000000" w:rsidRPr="00000000" w14:paraId="00000038">
      <w:pPr>
        <w:spacing w:after="18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Delivered remotely; usually six to eight weeks from start to report.</w:t>
      </w:r>
      <w:r w:rsidDel="00000000" w:rsidR="00000000" w:rsidRPr="00000000">
        <w:rPr>
          <w:rtl w:val="0"/>
        </w:rPr>
      </w:r>
    </w:p>
    <w:p w:rsidR="00000000" w:rsidDel="00000000" w:rsidP="00000000" w:rsidRDefault="00000000" w:rsidRPr="00000000" w14:paraId="00000039">
      <w:pPr>
        <w:numPr>
          <w:ilvl w:val="0"/>
          <w:numId w:val="4"/>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Event observation (add-on to any review)</w:t>
      </w:r>
      <w:r w:rsidDel="00000000" w:rsidR="00000000" w:rsidRPr="00000000">
        <w:rPr>
          <w:rtl w:val="0"/>
        </w:rPr>
      </w:r>
    </w:p>
    <w:p w:rsidR="00000000" w:rsidDel="00000000" w:rsidP="00000000" w:rsidRDefault="00000000" w:rsidRPr="00000000" w14:paraId="0000003A">
      <w:pPr>
        <w:spacing w:after="180" w:before="0" w:lineRule="auto"/>
        <w:rPr>
          <w:rFonts w:ascii="Raleway" w:cs="Raleway" w:eastAsia="Raleway" w:hAnsi="Raleway"/>
        </w:rPr>
      </w:pPr>
      <w:r w:rsidDel="00000000" w:rsidR="00000000" w:rsidRPr="00000000">
        <w:rPr>
          <w:rFonts w:ascii="Raleway" w:cs="Raleway" w:eastAsia="Raleway" w:hAnsi="Raleway"/>
          <w:rtl w:val="0"/>
        </w:rPr>
        <w:t xml:space="preserve">We come to one of your events and watch it as part of the review. It’s the only point where we see the difference between what’s described on paper and what actually happens on the night, and in our experience that’s where the most useful findings tend to come from. Travel is included, wherever you are in the country.</w:t>
      </w:r>
    </w:p>
    <w:p w:rsidR="00000000" w:rsidDel="00000000" w:rsidP="00000000" w:rsidRDefault="00000000" w:rsidRPr="00000000" w14:paraId="0000003B">
      <w:pPr>
        <w:numPr>
          <w:ilvl w:val="0"/>
          <w:numId w:val="14"/>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Organisation-wide access review</w:t>
      </w:r>
      <w:r w:rsidDel="00000000" w:rsidR="00000000" w:rsidRPr="00000000">
        <w:rPr>
          <w:rtl w:val="0"/>
        </w:rPr>
      </w:r>
    </w:p>
    <w:p w:rsidR="00000000" w:rsidDel="00000000" w:rsidP="00000000" w:rsidRDefault="00000000" w:rsidRPr="00000000" w14:paraId="0000003C">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A full review of your organisation’s access practice: policies and procedures, recruitment and induction, website accessibility, communications, physical access at your premises and the venues you use regularly, and consultation with your staff and your communities. It finishes the same way, with a session where we build the action plan together.</w:t>
      </w:r>
    </w:p>
    <w:p w:rsidR="00000000" w:rsidDel="00000000" w:rsidP="00000000" w:rsidRDefault="00000000" w:rsidRPr="00000000" w14:paraId="0000003D">
      <w:pPr>
        <w:spacing w:after="220" w:before="0" w:lineRule="auto"/>
        <w:rPr>
          <w:rFonts w:ascii="Raleway" w:cs="Raleway" w:eastAsia="Raleway" w:hAnsi="Raleway"/>
          <w:i w:val="1"/>
          <w:iCs w:val="1"/>
        </w:rPr>
      </w:pPr>
      <w:r w:rsidDel="00000000" w:rsidR="00000000" w:rsidRPr="00000000">
        <w:rPr>
          <w:rFonts w:ascii="Raleway" w:cs="Raleway" w:eastAsia="Raleway" w:hAnsi="Raleway"/>
          <w:i w:val="1"/>
          <w:iCs w:val="1"/>
          <w:rtl w:val="0"/>
        </w:rPr>
        <w:t xml:space="preserve">This is a much bigger piece of work than the participation review, and is scoped around the size of your organisation. Usually 3-4 months from start to report, depending on organisation size.</w:t>
      </w:r>
    </w:p>
    <w:p w:rsidR="00000000" w:rsidDel="00000000" w:rsidP="00000000" w:rsidRDefault="00000000" w:rsidRPr="00000000" w14:paraId="0000003E">
      <w:pPr>
        <w:pStyle w:val="Heading2"/>
        <w:numPr>
          <w:ilvl w:val="0"/>
          <w:numId w:val="1"/>
        </w:numPr>
        <w:spacing w:after="140" w:before="0" w:lineRule="auto"/>
        <w:ind w:left="720" w:hanging="360"/>
        <w:rPr>
          <w:rFonts w:ascii="Raleway" w:cs="Raleway" w:eastAsia="Raleway" w:hAnsi="Raleway"/>
          <w:u w:val="none"/>
        </w:rPr>
      </w:pPr>
      <w:r w:rsidDel="00000000" w:rsidR="00000000" w:rsidRPr="00000000">
        <w:rPr>
          <w:rFonts w:ascii="Raleway" w:cs="Raleway" w:eastAsia="Raleway" w:hAnsi="Raleway"/>
          <w:rtl w:val="0"/>
        </w:rPr>
        <w:t xml:space="preserve">Build your capability</w:t>
      </w:r>
    </w:p>
    <w:p w:rsidR="00000000" w:rsidDel="00000000" w:rsidP="00000000" w:rsidRDefault="00000000" w:rsidRPr="00000000" w14:paraId="0000003F">
      <w:pPr>
        <w:spacing w:after="16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All of these are delivered online as standard; if you’d like us in the room, just add the in-person visit.</w:t>
      </w:r>
      <w:r w:rsidDel="00000000" w:rsidR="00000000" w:rsidRPr="00000000">
        <w:rPr>
          <w:rtl w:val="0"/>
        </w:rPr>
      </w:r>
    </w:p>
    <w:p w:rsidR="00000000" w:rsidDel="00000000" w:rsidP="00000000" w:rsidRDefault="00000000" w:rsidRPr="00000000" w14:paraId="00000040">
      <w:pPr>
        <w:numPr>
          <w:ilvl w:val="0"/>
          <w:numId w:val="5"/>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ONEAudience event design training</w:t>
      </w:r>
      <w:r w:rsidDel="00000000" w:rsidR="00000000" w:rsidRPr="00000000">
        <w:rPr>
          <w:rtl w:val="0"/>
        </w:rPr>
      </w:r>
    </w:p>
    <w:p w:rsidR="00000000" w:rsidDel="00000000" w:rsidP="00000000" w:rsidRDefault="00000000" w:rsidRPr="00000000" w14:paraId="00000041">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A full day, or two half days, for your team. We’ll take you through the three pillars of the ONEAudience Method and the design thinking process underneath it. We’ll then guide your team through working together to build your own framework for inclusive event design. There’s no point in us giving you a checklist which feels impossible - this way it’s bespoke to you, and your team are already invested, because it’s built from their ideas.</w:t>
      </w:r>
    </w:p>
    <w:p w:rsidR="00000000" w:rsidDel="00000000" w:rsidP="00000000" w:rsidRDefault="00000000" w:rsidRPr="00000000" w14:paraId="00000042">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There’s a scoping call first to make sure the day fits your programme, and a follow-up call four to six weeks later to check in and see where you’re up to.</w:t>
      </w:r>
    </w:p>
    <w:p w:rsidR="00000000" w:rsidDel="00000000" w:rsidP="00000000" w:rsidRDefault="00000000" w:rsidRPr="00000000" w14:paraId="00000043">
      <w:pPr>
        <w:numPr>
          <w:ilvl w:val="0"/>
          <w:numId w:val="7"/>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Audience development session</w:t>
      </w:r>
      <w:r w:rsidDel="00000000" w:rsidR="00000000" w:rsidRPr="00000000">
        <w:rPr>
          <w:rtl w:val="0"/>
        </w:rPr>
      </w:r>
    </w:p>
    <w:p w:rsidR="00000000" w:rsidDel="00000000" w:rsidP="00000000" w:rsidRDefault="00000000" w:rsidRPr="00000000" w14:paraId="00000044">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Half a day working through three key questions: what experience do you want people to have, who’s missing, and what’s stopping them from joining.</w:t>
      </w:r>
    </w:p>
    <w:p w:rsidR="00000000" w:rsidDel="00000000" w:rsidP="00000000" w:rsidRDefault="00000000" w:rsidRPr="00000000" w14:paraId="00000045">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It’s the same process we use on our own work, and your team comes out of it with the beginnings of an audience development plan aimed at the people you aren’t currently reaching. Some of the barriers turn out to be easier to shift than people expect, and some are harder, which is useful to know either way.</w:t>
      </w:r>
    </w:p>
    <w:p w:rsidR="00000000" w:rsidDel="00000000" w:rsidP="00000000" w:rsidRDefault="00000000" w:rsidRPr="00000000" w14:paraId="00000046">
      <w:pPr>
        <w:spacing w:after="180" w:before="0" w:lineRule="auto"/>
        <w:rPr>
          <w:rFonts w:ascii="Raleway" w:cs="Raleway" w:eastAsia="Raleway" w:hAnsi="Raleway"/>
        </w:rPr>
      </w:pPr>
      <w:r w:rsidDel="00000000" w:rsidR="00000000" w:rsidRPr="00000000">
        <w:rPr>
          <w:rFonts w:ascii="Raleway" w:cs="Raleway" w:eastAsia="Raleway" w:hAnsi="Raleway"/>
          <w:rtl w:val="0"/>
        </w:rPr>
        <w:t xml:space="preserve">Works well on its own, but it’s even better alongside the event design training so we’re offering a reduced price when you book them together.</w:t>
      </w:r>
    </w:p>
    <w:p w:rsidR="00000000" w:rsidDel="00000000" w:rsidP="00000000" w:rsidRDefault="00000000" w:rsidRPr="00000000" w14:paraId="00000047">
      <w:pPr>
        <w:numPr>
          <w:ilvl w:val="0"/>
          <w:numId w:val="6"/>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Hybrid meetings workshop</w:t>
      </w:r>
      <w:r w:rsidDel="00000000" w:rsidR="00000000" w:rsidRPr="00000000">
        <w:rPr>
          <w:rtl w:val="0"/>
        </w:rPr>
      </w:r>
    </w:p>
    <w:p w:rsidR="00000000" w:rsidDel="00000000" w:rsidP="00000000" w:rsidRDefault="00000000" w:rsidRPr="00000000" w14:paraId="00000048">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Two and a half hours with your team, board or advisory group. Same three questions, this time about how you work internally.</w:t>
      </w:r>
    </w:p>
    <w:p w:rsidR="00000000" w:rsidDel="00000000" w:rsidP="00000000" w:rsidRDefault="00000000" w:rsidRPr="00000000" w14:paraId="00000049">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 run it with everyone on their own device, whether they’re in the room or not, so the format demonstrates itself. That tends to be the most useful part of the session. Your group’s answers get captured and come back to you in their own words.</w:t>
      </w:r>
    </w:p>
    <w:p w:rsidR="00000000" w:rsidDel="00000000" w:rsidP="00000000" w:rsidRDefault="00000000" w:rsidRPr="00000000" w14:paraId="0000004A">
      <w:pPr>
        <w:spacing w:after="220" w:before="0" w:lineRule="auto"/>
        <w:rPr>
          <w:rFonts w:ascii="Raleway" w:cs="Raleway" w:eastAsia="Raleway" w:hAnsi="Raleway"/>
        </w:rPr>
      </w:pPr>
      <w:r w:rsidDel="00000000" w:rsidR="00000000" w:rsidRPr="00000000">
        <w:rPr>
          <w:rFonts w:ascii="Raleway" w:cs="Raleway" w:eastAsia="Raleway" w:hAnsi="Raleway"/>
          <w:rtl w:val="0"/>
        </w:rPr>
        <w:t xml:space="preserve">This is often the easiest place to start, and it’s the most common way into everything else.</w:t>
      </w:r>
    </w:p>
    <w:p w:rsidR="00000000" w:rsidDel="00000000" w:rsidP="00000000" w:rsidRDefault="00000000" w:rsidRPr="00000000" w14:paraId="0000004B">
      <w:pPr>
        <w:pStyle w:val="Heading2"/>
        <w:numPr>
          <w:ilvl w:val="0"/>
          <w:numId w:val="1"/>
        </w:numPr>
        <w:spacing w:after="140" w:before="0" w:lineRule="auto"/>
        <w:ind w:left="720" w:hanging="360"/>
        <w:rPr>
          <w:rFonts w:ascii="Raleway" w:cs="Raleway" w:eastAsia="Raleway" w:hAnsi="Raleway"/>
          <w:u w:val="none"/>
        </w:rPr>
      </w:pPr>
      <w:r w:rsidDel="00000000" w:rsidR="00000000" w:rsidRPr="00000000">
        <w:rPr>
          <w:rFonts w:ascii="Raleway" w:cs="Raleway" w:eastAsia="Raleway" w:hAnsi="Raleway"/>
          <w:rtl w:val="0"/>
        </w:rPr>
        <w:t xml:space="preserve">Delivery and co-production</w:t>
      </w:r>
    </w:p>
    <w:p w:rsidR="00000000" w:rsidDel="00000000" w:rsidP="00000000" w:rsidRDefault="00000000" w:rsidRPr="00000000" w14:paraId="0000004C">
      <w:pPr>
        <w:spacing w:after="16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This section covers conferences, workshops, network meetings and development days. Live performance and music events work differently, and there is information on that below.</w:t>
      </w:r>
      <w:r w:rsidDel="00000000" w:rsidR="00000000" w:rsidRPr="00000000">
        <w:rPr>
          <w:rtl w:val="0"/>
        </w:rPr>
      </w:r>
    </w:p>
    <w:p w:rsidR="00000000" w:rsidDel="00000000" w:rsidP="00000000" w:rsidRDefault="00000000" w:rsidRPr="00000000" w14:paraId="0000004D">
      <w:pPr>
        <w:spacing w:after="140" w:before="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How it works</w:t>
      </w:r>
    </w:p>
    <w:p w:rsidR="00000000" w:rsidDel="00000000" w:rsidP="00000000" w:rsidRDefault="00000000" w:rsidRPr="00000000" w14:paraId="0000004E">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You run your event and look after the people in the room. We look after the online experience and how the two audiences connect with each other. Every price below is a starting point and we scope each piece of work with you before you sign a contract.</w:t>
      </w:r>
    </w:p>
    <w:p w:rsidR="00000000" w:rsidDel="00000000" w:rsidP="00000000" w:rsidRDefault="00000000" w:rsidRPr="00000000" w14:paraId="0000004F">
      <w:pPr>
        <w:spacing w:after="160" w:before="0" w:lineRule="auto"/>
        <w:rPr>
          <w:rFonts w:ascii="Raleway" w:cs="Raleway" w:eastAsia="Raleway" w:hAnsi="Raleway"/>
        </w:rPr>
      </w:pPr>
      <w:r w:rsidDel="00000000" w:rsidR="00000000" w:rsidRPr="00000000">
        <w:rPr>
          <w:rFonts w:ascii="Raleway" w:cs="Raleway" w:eastAsia="Raleway" w:hAnsi="Raleway"/>
          <w:rtl w:val="0"/>
        </w:rPr>
        <w:t xml:space="preserve">We’ve done this in a fair range of settings, from a network meeting in a room behind a church to seven streamed events across four days from the middle of a field. If your situation looks awkward, it is probably worth asking - we’re game for most things!</w:t>
      </w:r>
    </w:p>
    <w:p w:rsidR="00000000" w:rsidDel="00000000" w:rsidP="00000000" w:rsidRDefault="00000000" w:rsidRPr="00000000" w14:paraId="00000050">
      <w:pPr>
        <w:spacing w:after="60" w:before="0" w:lineRule="auto"/>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51">
      <w:pPr>
        <w:spacing w:after="60" w:before="0" w:lineRule="auto"/>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52">
      <w:pPr>
        <w:numPr>
          <w:ilvl w:val="0"/>
          <w:numId w:val="8"/>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Online event</w:t>
      </w:r>
      <w:r w:rsidDel="00000000" w:rsidR="00000000" w:rsidRPr="00000000">
        <w:rPr>
          <w:rtl w:val="0"/>
        </w:rPr>
      </w:r>
    </w:p>
    <w:p w:rsidR="00000000" w:rsidDel="00000000" w:rsidP="00000000" w:rsidRDefault="00000000" w:rsidRPr="00000000" w14:paraId="00000053">
      <w:pPr>
        <w:spacing w:after="160" w:before="0" w:lineRule="auto"/>
        <w:rPr>
          <w:rFonts w:ascii="Raleway" w:cs="Raleway" w:eastAsia="Raleway" w:hAnsi="Raleway"/>
        </w:rPr>
      </w:pPr>
      <w:r w:rsidDel="00000000" w:rsidR="00000000" w:rsidRPr="00000000">
        <w:rPr>
          <w:rFonts w:ascii="Raleway" w:cs="Raleway" w:eastAsia="Raleway" w:hAnsi="Raleway"/>
          <w:rtl w:val="0"/>
        </w:rPr>
        <w:t xml:space="preserve">No physical room at all. We host and run the whole thing online: the welcome, the facilitation, breakout rooms, the chat. Good for network meetings, drop-ins and open sessions, and a low-risk way to try something before you commit to doing it hybrid.</w:t>
      </w:r>
    </w:p>
    <w:p w:rsidR="00000000" w:rsidDel="00000000" w:rsidP="00000000" w:rsidRDefault="00000000" w:rsidRPr="00000000" w14:paraId="00000054">
      <w:pPr>
        <w:numPr>
          <w:ilvl w:val="0"/>
          <w:numId w:val="3"/>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Hybrid event</w:t>
      </w:r>
      <w:r w:rsidDel="00000000" w:rsidR="00000000" w:rsidRPr="00000000">
        <w:rPr>
          <w:rtl w:val="0"/>
        </w:rPr>
      </w:r>
    </w:p>
    <w:p w:rsidR="00000000" w:rsidDel="00000000" w:rsidP="00000000" w:rsidRDefault="00000000" w:rsidRPr="00000000" w14:paraId="00000055">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An event that happens in your venue and online, designed so the two audiences are in it together. Two ways to work with us:</w:t>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Using your equipment. We work with your technical team to use the setup you already have, plan the integration with you, and run the online experience remotely </w:t>
      </w: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on the</w:t>
      </w: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 night. We’ll go through your kit with you beforehand and agree what’s needed.</w:t>
      </w:r>
    </w:p>
    <w:p w:rsidR="00000000" w:rsidDel="00000000" w:rsidP="00000000" w:rsidRDefault="00000000" w:rsidRPr="00000000" w14:paraId="0000005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Using ours. We come to you with all the equipment needed and run the streaming side from the venue.</w:t>
      </w:r>
      <w:r w:rsidDel="00000000" w:rsidR="00000000" w:rsidRPr="00000000">
        <w:rPr>
          <w:rtl w:val="0"/>
        </w:rPr>
      </w:r>
    </w:p>
    <w:p w:rsidR="00000000" w:rsidDel="00000000" w:rsidP="00000000" w:rsidRDefault="00000000" w:rsidRPr="00000000" w14:paraId="00000058">
      <w:pPr>
        <w:numPr>
          <w:ilvl w:val="0"/>
          <w:numId w:val="10"/>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Integrated workshop</w:t>
      </w:r>
      <w:r w:rsidDel="00000000" w:rsidR="00000000" w:rsidRPr="00000000">
        <w:rPr>
          <w:rtl w:val="0"/>
        </w:rPr>
      </w:r>
    </w:p>
    <w:p w:rsidR="00000000" w:rsidDel="00000000" w:rsidP="00000000" w:rsidRDefault="00000000" w:rsidRPr="00000000" w14:paraId="00000059">
      <w:pPr>
        <w:spacing w:after="160" w:before="0" w:lineRule="auto"/>
        <w:rPr>
          <w:rFonts w:ascii="Raleway" w:cs="Raleway" w:eastAsia="Raleway" w:hAnsi="Raleway"/>
        </w:rPr>
      </w:pPr>
      <w:r w:rsidDel="00000000" w:rsidR="00000000" w:rsidRPr="00000000">
        <w:rPr>
          <w:rFonts w:ascii="Raleway" w:cs="Raleway" w:eastAsia="Raleway" w:hAnsi="Raleway"/>
          <w:rtl w:val="0"/>
        </w:rPr>
        <w:t xml:space="preserve">A participatory workshop that works for people in the room and online at the same time. We’ll work with your facilitator or artist beforehand to adapt the content - that preparation is nearly always what makes the difference. Artist and facilitator fees are separate.</w:t>
      </w:r>
    </w:p>
    <w:p w:rsidR="00000000" w:rsidDel="00000000" w:rsidP="00000000" w:rsidRDefault="00000000" w:rsidRPr="00000000" w14:paraId="0000005A">
      <w:pPr>
        <w:numPr>
          <w:ilvl w:val="0"/>
          <w:numId w:val="15"/>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Conference or development day</w:t>
      </w:r>
      <w:r w:rsidDel="00000000" w:rsidR="00000000" w:rsidRPr="00000000">
        <w:rPr>
          <w:rtl w:val="0"/>
        </w:rPr>
      </w:r>
    </w:p>
    <w:p w:rsidR="00000000" w:rsidDel="00000000" w:rsidP="00000000" w:rsidRDefault="00000000" w:rsidRPr="00000000" w14:paraId="0000005B">
      <w:pPr>
        <w:spacing w:after="160" w:before="0" w:lineRule="auto"/>
        <w:rPr>
          <w:rFonts w:ascii="Raleway" w:cs="Raleway" w:eastAsia="Raleway" w:hAnsi="Raleway"/>
        </w:rPr>
      </w:pPr>
      <w:r w:rsidDel="00000000" w:rsidR="00000000" w:rsidRPr="00000000">
        <w:rPr>
          <w:rFonts w:ascii="Raleway" w:cs="Raleway" w:eastAsia="Raleway" w:hAnsi="Raleway"/>
          <w:rtl w:val="0"/>
        </w:rPr>
        <w:t xml:space="preserve">A full day for both audiences. We’ll plan the programme with you for hybrid delivery, run the online room on the day, and debrief with you on what worked and what we’d change, so you’ve got something to build on next time.</w:t>
      </w:r>
    </w:p>
    <w:p w:rsidR="00000000" w:rsidDel="00000000" w:rsidP="00000000" w:rsidRDefault="00000000" w:rsidRPr="00000000" w14:paraId="0000005C">
      <w:pPr>
        <w:numPr>
          <w:ilvl w:val="0"/>
          <w:numId w:val="13"/>
        </w:numPr>
        <w:spacing w:after="60" w:before="0" w:lineRule="auto"/>
        <w:ind w:left="720" w:hanging="360"/>
        <w:rPr>
          <w:rFonts w:ascii="Raleway" w:cs="Raleway" w:eastAsia="Raleway" w:hAnsi="Raleway"/>
          <w:b w:val="1"/>
          <w:bCs w:val="1"/>
          <w:u w:val="none"/>
        </w:rPr>
      </w:pPr>
      <w:r w:rsidDel="00000000" w:rsidR="00000000" w:rsidRPr="00000000">
        <w:rPr>
          <w:rFonts w:ascii="Raleway" w:cs="Raleway" w:eastAsia="Raleway" w:hAnsi="Raleway"/>
          <w:b w:val="1"/>
          <w:bCs w:val="1"/>
          <w:rtl w:val="0"/>
        </w:rPr>
        <w:t xml:space="preserve">Co-promotion of live performance</w:t>
      </w:r>
      <w:r w:rsidDel="00000000" w:rsidR="00000000" w:rsidRPr="00000000">
        <w:rPr>
          <w:rtl w:val="0"/>
        </w:rPr>
      </w:r>
    </w:p>
    <w:p w:rsidR="00000000" w:rsidDel="00000000" w:rsidP="00000000" w:rsidRDefault="00000000" w:rsidRPr="00000000" w14:paraId="0000005D">
      <w:pPr>
        <w:spacing w:after="220" w:before="0" w:lineRule="auto"/>
        <w:rPr>
          <w:rFonts w:ascii="Raleway" w:cs="Raleway" w:eastAsia="Raleway" w:hAnsi="Raleway"/>
        </w:rPr>
      </w:pPr>
      <w:r w:rsidDel="00000000" w:rsidR="00000000" w:rsidRPr="00000000">
        <w:rPr>
          <w:rFonts w:ascii="Raleway" w:cs="Raleway" w:eastAsia="Raleway" w:hAnsi="Raleway"/>
          <w:rtl w:val="0"/>
        </w:rPr>
        <w:t xml:space="preserve">If you programme live music or performance and you’re interested in hybrid gigs, that works slightly differently from everything above, mainly because of the technical requirements needed to produce quality audio for live musicians. We’re always open to conversations though so do get in touch with our COO and Technical Director </w:t>
      </w:r>
      <w:hyperlink r:id="rId10">
        <w:r w:rsidDel="00000000" w:rsidR="00000000" w:rsidRPr="00000000">
          <w:rPr>
            <w:rFonts w:ascii="Raleway" w:cs="Raleway" w:eastAsia="Raleway" w:hAnsi="Raleway"/>
            <w:color w:val="1155cc"/>
            <w:u w:val="single"/>
            <w:rtl w:val="0"/>
          </w:rPr>
          <w:t xml:space="preserve">Pete Ord</w:t>
        </w:r>
      </w:hyperlink>
      <w:r w:rsidDel="00000000" w:rsidR="00000000" w:rsidRPr="00000000">
        <w:rPr>
          <w:rFonts w:ascii="Raleway" w:cs="Raleway" w:eastAsia="Raleway" w:hAnsi="Raleway"/>
          <w:rtl w:val="0"/>
        </w:rPr>
        <w:t xml:space="preserve">.</w:t>
      </w:r>
    </w:p>
    <w:p w:rsidR="00000000" w:rsidDel="00000000" w:rsidP="00000000" w:rsidRDefault="00000000" w:rsidRPr="00000000" w14:paraId="0000005E">
      <w:pPr>
        <w:pStyle w:val="Heading2"/>
        <w:numPr>
          <w:ilvl w:val="0"/>
          <w:numId w:val="1"/>
        </w:numPr>
        <w:spacing w:after="140" w:before="0" w:lineRule="auto"/>
        <w:ind w:left="720" w:hanging="360"/>
        <w:rPr>
          <w:rFonts w:ascii="Raleway" w:cs="Raleway" w:eastAsia="Raleway" w:hAnsi="Raleway"/>
          <w:u w:val="none"/>
        </w:rPr>
      </w:pPr>
      <w:r w:rsidDel="00000000" w:rsidR="00000000" w:rsidRPr="00000000">
        <w:rPr>
          <w:rFonts w:ascii="Raleway" w:cs="Raleway" w:eastAsia="Raleway" w:hAnsi="Raleway"/>
          <w:rtl w:val="0"/>
        </w:rPr>
        <w:t xml:space="preserve">Longer term support</w:t>
      </w:r>
    </w:p>
    <w:p w:rsidR="00000000" w:rsidDel="00000000" w:rsidP="00000000" w:rsidRDefault="00000000" w:rsidRPr="00000000" w14:paraId="0000005F">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Quite often what an organisation needs isn’t a particular piece of work, it’s somebody to call on when you’re in a fix. A flexible support contract gives you that across the year without having to pin down every task in advance.</w:t>
      </w:r>
    </w:p>
    <w:p w:rsidR="00000000" w:rsidDel="00000000" w:rsidP="00000000" w:rsidRDefault="00000000" w:rsidRPr="00000000" w14:paraId="00000060">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You set the priorities, we agree together what will fit in the time, and we revisit it as things change. This is usually something we’d offer after doing a review for you, but we’re happy to have a conversation if you’ve got specific needs in mind.</w:t>
      </w:r>
    </w:p>
    <w:p w:rsidR="00000000" w:rsidDel="00000000" w:rsidP="00000000" w:rsidRDefault="00000000" w:rsidRPr="00000000" w14:paraId="00000061">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Both contracts include unlimited email and short calls, and we don’t count those in the day allocations, so no need to ration your questions.</w:t>
      </w:r>
    </w:p>
    <w:p w:rsidR="00000000" w:rsidDel="00000000" w:rsidP="00000000" w:rsidRDefault="00000000" w:rsidRPr="00000000" w14:paraId="0000006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Light contract: six days a year </w:t>
      </w:r>
      <w:r w:rsidDel="00000000" w:rsidR="00000000" w:rsidRPr="00000000">
        <w:rPr>
          <w:rFonts w:ascii="Raleway" w:cs="Raleway" w:eastAsia="Raleway" w:hAnsi="Raleway"/>
          <w:i w:val="1"/>
          <w:iCs w:val="1"/>
          <w:smallCaps w:val="0"/>
          <w:strike w:val="0"/>
          <w:color w:val="000000"/>
          <w:sz w:val="22"/>
          <w:szCs w:val="22"/>
          <w:u w:val="none"/>
          <w:shd w:fill="auto" w:val="clear"/>
          <w:vertAlign w:val="baseline"/>
          <w:rtl w:val="0"/>
        </w:rPr>
        <w:t xml:space="preserve">(or twelve half days)</w:t>
      </w:r>
    </w:p>
    <w:p w:rsidR="00000000" w:rsidDel="00000000" w:rsidP="00000000" w:rsidRDefault="00000000" w:rsidRPr="00000000" w14:paraId="0000006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Full contract: eighteen days a year </w:t>
      </w:r>
      <w:r w:rsidDel="00000000" w:rsidR="00000000" w:rsidRPr="00000000">
        <w:rPr>
          <w:rFonts w:ascii="Raleway" w:cs="Raleway" w:eastAsia="Raleway" w:hAnsi="Raleway"/>
          <w:i w:val="1"/>
          <w:iCs w:val="1"/>
          <w:smallCaps w:val="0"/>
          <w:strike w:val="0"/>
          <w:color w:val="000000"/>
          <w:sz w:val="22"/>
          <w:szCs w:val="22"/>
          <w:u w:val="none"/>
          <w:shd w:fill="auto" w:val="clear"/>
          <w:vertAlign w:val="baseline"/>
          <w:rtl w:val="0"/>
        </w:rPr>
        <w:t xml:space="preserve">(or </w:t>
      </w:r>
      <w:r w:rsidDel="00000000" w:rsidR="00000000" w:rsidRPr="00000000">
        <w:rPr>
          <w:rFonts w:ascii="Raleway" w:cs="Raleway" w:eastAsia="Raleway" w:hAnsi="Raleway"/>
          <w:i w:val="1"/>
          <w:iCs w:val="1"/>
          <w:rtl w:val="0"/>
        </w:rPr>
        <w:t xml:space="preserve">36 half days)</w:t>
      </w:r>
      <w:r w:rsidDel="00000000" w:rsidR="00000000" w:rsidRPr="00000000">
        <w:rPr>
          <w:rtl w:val="0"/>
        </w:rPr>
      </w:r>
    </w:p>
    <w:p w:rsidR="00000000" w:rsidDel="00000000" w:rsidP="00000000" w:rsidRDefault="00000000" w:rsidRPr="00000000" w14:paraId="00000064">
      <w:pPr>
        <w:spacing w:after="200" w:before="120" w:lineRule="auto"/>
        <w:rPr>
          <w:rFonts w:ascii="Raleway" w:cs="Raleway" w:eastAsia="Raleway" w:hAnsi="Raleway"/>
        </w:rPr>
      </w:pPr>
      <w:r w:rsidDel="00000000" w:rsidR="00000000" w:rsidRPr="00000000">
        <w:rPr>
          <w:rFonts w:ascii="Raleway" w:cs="Raleway" w:eastAsia="Raleway" w:hAnsi="Raleway"/>
          <w:rtl w:val="0"/>
        </w:rPr>
        <w:t xml:space="preserve">Available annually, or monthly for a fixed term. Days are pro rata for the fixed term contract, or we can arrange a payment plan on an annual contract if that helps. Where something needs us on site, we agree </w:t>
      </w:r>
      <w:r w:rsidDel="00000000" w:rsidR="00000000" w:rsidRPr="00000000">
        <w:rPr>
          <w:rFonts w:ascii="Raleway" w:cs="Raleway" w:eastAsia="Raleway" w:hAnsi="Raleway"/>
          <w:rtl w:val="0"/>
        </w:rPr>
        <w:t xml:space="preserve">the</w:t>
      </w:r>
      <w:r w:rsidDel="00000000" w:rsidR="00000000" w:rsidRPr="00000000">
        <w:rPr>
          <w:rFonts w:ascii="Raleway" w:cs="Raleway" w:eastAsia="Raleway" w:hAnsi="Raleway"/>
          <w:rtl w:val="0"/>
        </w:rPr>
        <w:t xml:space="preserve"> travel as part of setting the priorities. </w:t>
      </w: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Prices</w:t>
      </w:r>
    </w:p>
    <w:p w:rsidR="00000000" w:rsidDel="00000000" w:rsidP="00000000" w:rsidRDefault="00000000" w:rsidRPr="00000000" w14:paraId="00000066">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How pricing works</w:t>
      </w:r>
    </w:p>
    <w:p w:rsidR="00000000" w:rsidDel="00000000" w:rsidP="00000000" w:rsidRDefault="00000000" w:rsidRPr="00000000" w14:paraId="00000067">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 price work on organisation turnover so that a smaller organisation can buy the same work as a larger one. It’s the same principle we use for our own ticket prices, where we offer three price options and people choose, no questions asked. Those who can pay, do, and that’s what keeps the work within reach of everybody else.</w:t>
      </w:r>
    </w:p>
    <w:p w:rsidR="00000000" w:rsidDel="00000000" w:rsidP="00000000" w:rsidRDefault="00000000" w:rsidRPr="00000000" w14:paraId="00000068">
      <w:pPr>
        <w:spacing w:after="18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All prices exclude VAT</w:t>
      </w:r>
      <w:r w:rsidDel="00000000" w:rsidR="00000000" w:rsidRPr="00000000">
        <w:rPr>
          <w:rFonts w:ascii="Raleway" w:cs="Raleway" w:eastAsia="Raleway" w:hAnsi="Raleway"/>
          <w:rtl w:val="0"/>
        </w:rPr>
        <w:t xml:space="preserve">. They’re guaranteed for the financial year beginning April 2028 and go up by 3% on 1 April each year after that, so you can work out a five-year line exactly. Whatever we agree in a partnership agreement, we honour, whenever the work ends up happening.</w:t>
      </w:r>
    </w:p>
    <w:p w:rsidR="00000000" w:rsidDel="00000000" w:rsidP="00000000" w:rsidRDefault="00000000" w:rsidRPr="00000000" w14:paraId="00000069">
      <w:pPr>
        <w:spacing w:after="180" w:before="0" w:lineRule="auto"/>
        <w:rPr>
          <w:rFonts w:ascii="Raleway" w:cs="Raleway" w:eastAsia="Raleway" w:hAnsi="Raleway"/>
        </w:rPr>
      </w:pPr>
      <w:r w:rsidDel="00000000" w:rsidR="00000000" w:rsidRPr="00000000">
        <w:rPr>
          <w:rFonts w:ascii="Raleway" w:cs="Raleway" w:eastAsia="Raleway" w:hAnsi="Raleway"/>
          <w:rtl w:val="0"/>
        </w:rPr>
        <w:t xml:space="preserve">If you’re not sure what you need </w:t>
      </w:r>
      <w:hyperlink r:id="rId11">
        <w:r w:rsidDel="00000000" w:rsidR="00000000" w:rsidRPr="00000000">
          <w:rPr>
            <w:rFonts w:ascii="Raleway" w:cs="Raleway" w:eastAsia="Raleway" w:hAnsi="Raleway"/>
            <w:color w:val="1155cc"/>
            <w:u w:val="single"/>
            <w:rtl w:val="0"/>
          </w:rPr>
          <w:t xml:space="preserve">please contact us</w:t>
        </w:r>
      </w:hyperlink>
      <w:r w:rsidDel="00000000" w:rsidR="00000000" w:rsidRPr="00000000">
        <w:rPr>
          <w:rFonts w:ascii="Raleway" w:cs="Raleway" w:eastAsia="Raleway" w:hAnsi="Raleway"/>
          <w:rtl w:val="0"/>
        </w:rPr>
        <w:t xml:space="preserve"> to book a free 30 minute discovery call.</w:t>
      </w:r>
    </w:p>
    <w:p w:rsidR="00000000" w:rsidDel="00000000" w:rsidP="00000000" w:rsidRDefault="00000000" w:rsidRPr="00000000" w14:paraId="0000006A">
      <w:pPr>
        <w:pStyle w:val="Heading3"/>
        <w:spacing w:after="140" w:before="0" w:lineRule="auto"/>
        <w:rPr>
          <w:rFonts w:ascii="Raleway" w:cs="Raleway" w:eastAsia="Raleway" w:hAnsi="Raleway"/>
        </w:rPr>
      </w:pPr>
      <w:r w:rsidDel="00000000" w:rsidR="00000000" w:rsidRPr="00000000">
        <w:rPr>
          <w:rFonts w:ascii="Raleway" w:cs="Raleway" w:eastAsia="Raleway" w:hAnsi="Raleway"/>
          <w:rtl w:val="0"/>
        </w:rPr>
        <w:t xml:space="preserve">Getting started</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1425"/>
        <w:gridCol w:w="1425"/>
        <w:gridCol w:w="1425"/>
        <w:gridCol w:w="1425"/>
        <w:tblGridChange w:id="0">
          <w:tblGrid>
            <w:gridCol w:w="3300"/>
            <w:gridCol w:w="1425"/>
            <w:gridCol w:w="1425"/>
            <w:gridCol w:w="1425"/>
            <w:gridCol w:w="1425"/>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6B">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Offer</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6C">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Up to £250k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6D">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£250k to £500k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6E">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£500k to £2m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6F">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Over £2m</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70">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ONEAudience diagnostic</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1">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Free</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Free</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3">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Free</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4">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Free</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75">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Planning and strategy session</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6">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£395</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7">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£395</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8">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£395</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9">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£395</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7A">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Hybrid and online participation review</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£3,900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£5,200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D">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£6,500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7E">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£8,000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7F">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Event observation add-on</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0">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1">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3">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84">
            <w:pPr>
              <w:spacing w:after="0"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Organisation-wide access review</w:t>
            </w:r>
          </w:p>
        </w:tc>
        <w:tc>
          <w:tcPr>
            <w:tcMar>
              <w:top w:w="90.0" w:type="dxa"/>
              <w:left w:w="120.0" w:type="dxa"/>
              <w:bottom w:w="90.0" w:type="dxa"/>
              <w:right w:w="120.0" w:type="dxa"/>
            </w:tcMar>
          </w:tcPr>
          <w:p w:rsidR="00000000" w:rsidDel="00000000" w:rsidP="00000000" w:rsidRDefault="00000000" w:rsidRPr="00000000" w14:paraId="00000085">
            <w:pPr>
              <w:jc w:val="right"/>
              <w:rPr>
                <w:rFonts w:ascii="Raleway" w:cs="Raleway" w:eastAsia="Raleway" w:hAnsi="Raleway"/>
              </w:rPr>
            </w:pPr>
            <w:r w:rsidDel="00000000" w:rsidR="00000000" w:rsidRPr="00000000">
              <w:rPr>
                <w:rFonts w:ascii="Raleway" w:cs="Raleway" w:eastAsia="Raleway" w:hAnsi="Raleway"/>
                <w:sz w:val="20"/>
                <w:szCs w:val="20"/>
                <w:rtl w:val="0"/>
              </w:rPr>
              <w:t xml:space="preserve">£7,500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6">
            <w:pPr>
              <w:jc w:val="right"/>
              <w:rPr>
                <w:rFonts w:ascii="Raleway" w:cs="Raleway" w:eastAsia="Raleway" w:hAnsi="Raleway"/>
              </w:rPr>
            </w:pPr>
            <w:r w:rsidDel="00000000" w:rsidR="00000000" w:rsidRPr="00000000">
              <w:rPr>
                <w:rFonts w:ascii="Raleway" w:cs="Raleway" w:eastAsia="Raleway" w:hAnsi="Raleway"/>
                <w:sz w:val="20"/>
                <w:szCs w:val="20"/>
                <w:rtl w:val="0"/>
              </w:rPr>
              <w:t xml:space="preserve">£10,000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7">
            <w:pPr>
              <w:jc w:val="right"/>
              <w:rPr>
                <w:rFonts w:ascii="Raleway" w:cs="Raleway" w:eastAsia="Raleway" w:hAnsi="Raleway"/>
              </w:rPr>
            </w:pPr>
            <w:r w:rsidDel="00000000" w:rsidR="00000000" w:rsidRPr="00000000">
              <w:rPr>
                <w:rFonts w:ascii="Raleway" w:cs="Raleway" w:eastAsia="Raleway" w:hAnsi="Raleway"/>
                <w:sz w:val="20"/>
                <w:szCs w:val="20"/>
                <w:rtl w:val="0"/>
              </w:rPr>
              <w:t xml:space="preserve">£12,500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88">
            <w:pPr>
              <w:jc w:val="right"/>
              <w:rPr>
                <w:rFonts w:ascii="Raleway" w:cs="Raleway" w:eastAsia="Raleway" w:hAnsi="Raleway"/>
              </w:rPr>
            </w:pPr>
            <w:r w:rsidDel="00000000" w:rsidR="00000000" w:rsidRPr="00000000">
              <w:rPr>
                <w:rFonts w:ascii="Raleway" w:cs="Raleway" w:eastAsia="Raleway" w:hAnsi="Raleway"/>
                <w:sz w:val="20"/>
                <w:szCs w:val="20"/>
                <w:rtl w:val="0"/>
              </w:rPr>
              <w:t xml:space="preserve">From £15,000</w:t>
            </w:r>
            <w:r w:rsidDel="00000000" w:rsidR="00000000" w:rsidRPr="00000000">
              <w:rPr>
                <w:rtl w:val="0"/>
              </w:rPr>
            </w:r>
          </w:p>
        </w:tc>
      </w:tr>
    </w:tbl>
    <w:p w:rsidR="00000000" w:rsidDel="00000000" w:rsidP="00000000" w:rsidRDefault="00000000" w:rsidRPr="00000000" w14:paraId="00000089">
      <w:pPr>
        <w:spacing w:after="200" w:before="8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The planning and strategy session is the same price whatever your turnover. We’ve offered it as close to cost as we can for an affordable starting point.</w:t>
      </w:r>
      <w:r w:rsidDel="00000000" w:rsidR="00000000" w:rsidRPr="00000000">
        <w:rPr>
          <w:rtl w:val="0"/>
        </w:rPr>
      </w:r>
    </w:p>
    <w:p w:rsidR="00000000" w:rsidDel="00000000" w:rsidP="00000000" w:rsidRDefault="00000000" w:rsidRPr="00000000" w14:paraId="0000008A">
      <w:pPr>
        <w:pStyle w:val="Heading3"/>
        <w:spacing w:after="140" w:before="0" w:lineRule="auto"/>
        <w:rPr>
          <w:rFonts w:ascii="Raleway" w:cs="Raleway" w:eastAsia="Raleway" w:hAnsi="Raleway"/>
        </w:rPr>
      </w:pPr>
      <w:r w:rsidDel="00000000" w:rsidR="00000000" w:rsidRPr="00000000">
        <w:rPr>
          <w:rFonts w:ascii="Raleway" w:cs="Raleway" w:eastAsia="Raleway" w:hAnsi="Raleway"/>
          <w:rtl w:val="0"/>
        </w:rPr>
        <w:t xml:space="preserve">Build your capability</w:t>
      </w:r>
    </w:p>
    <w:tbl>
      <w:tblPr>
        <w:tblStyle w:val="Table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1425"/>
        <w:gridCol w:w="1425"/>
        <w:gridCol w:w="1425"/>
        <w:gridCol w:w="1425"/>
        <w:tblGridChange w:id="0">
          <w:tblGrid>
            <w:gridCol w:w="3300"/>
            <w:gridCol w:w="1425"/>
            <w:gridCol w:w="1425"/>
            <w:gridCol w:w="1425"/>
            <w:gridCol w:w="1425"/>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8B">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Offer</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8C">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Up to £250k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8D">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£250k to £500k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8E">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£500k to £2m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8F">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Over £2m</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90">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Hybrid meetings workshop</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91">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£800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9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93">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£1,100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94">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£1,400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95">
            <w:pPr>
              <w:spacing w:after="0"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Audience development session</w:t>
            </w:r>
          </w:p>
          <w:p w:rsidR="00000000" w:rsidDel="00000000" w:rsidP="00000000" w:rsidRDefault="00000000" w:rsidRPr="00000000" w14:paraId="00000096">
            <w:pPr>
              <w:spacing w:after="0" w:lineRule="auto"/>
              <w:rPr>
                <w:rFonts w:ascii="Raleway" w:cs="Raleway" w:eastAsia="Raleway" w:hAnsi="Raleway"/>
                <w:i w:val="1"/>
                <w:iCs w:val="1"/>
                <w:sz w:val="20"/>
                <w:szCs w:val="20"/>
              </w:rPr>
            </w:pPr>
            <w:r w:rsidDel="00000000" w:rsidR="00000000" w:rsidRPr="00000000">
              <w:rPr>
                <w:rFonts w:ascii="Raleway" w:cs="Raleway" w:eastAsia="Raleway" w:hAnsi="Raleway"/>
                <w:sz w:val="20"/>
                <w:szCs w:val="20"/>
                <w:rtl w:val="0"/>
              </w:rPr>
              <w:t xml:space="preserve">    </w:t>
            </w:r>
            <w:r w:rsidDel="00000000" w:rsidR="00000000" w:rsidRPr="00000000">
              <w:rPr>
                <w:rtl w:val="0"/>
              </w:rPr>
            </w:r>
          </w:p>
          <w:p w:rsidR="00000000" w:rsidDel="00000000" w:rsidP="00000000" w:rsidRDefault="00000000" w:rsidRPr="00000000" w14:paraId="00000097">
            <w:pPr>
              <w:spacing w:after="0" w:lineRule="auto"/>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Booked with event design training</w:t>
            </w:r>
          </w:p>
        </w:tc>
        <w:tc>
          <w:tcPr>
            <w:tcMar>
              <w:top w:w="90.0" w:type="dxa"/>
              <w:left w:w="120.0" w:type="dxa"/>
              <w:bottom w:w="90.0" w:type="dxa"/>
              <w:right w:w="120.0" w:type="dxa"/>
            </w:tcMar>
          </w:tcPr>
          <w:p w:rsidR="00000000" w:rsidDel="00000000" w:rsidP="00000000" w:rsidRDefault="00000000" w:rsidRPr="00000000" w14:paraId="00000098">
            <w:pPr>
              <w:spacing w:after="0" w:lineRule="auto"/>
              <w:jc w:val="right"/>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£700</w:t>
            </w:r>
          </w:p>
          <w:p w:rsidR="00000000" w:rsidDel="00000000" w:rsidP="00000000" w:rsidRDefault="00000000" w:rsidRPr="00000000" w14:paraId="00000099">
            <w:pPr>
              <w:spacing w:after="0" w:lineRule="auto"/>
              <w:jc w:val="right"/>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9A">
            <w:pPr>
              <w:spacing w:after="0" w:lineRule="auto"/>
              <w:jc w:val="right"/>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£560</w:t>
            </w:r>
          </w:p>
        </w:tc>
        <w:tc>
          <w:tcPr>
            <w:tcMar>
              <w:top w:w="90.0" w:type="dxa"/>
              <w:left w:w="120.0" w:type="dxa"/>
              <w:bottom w:w="90.0" w:type="dxa"/>
              <w:right w:w="120.0" w:type="dxa"/>
            </w:tcMar>
          </w:tcPr>
          <w:p w:rsidR="00000000" w:rsidDel="00000000" w:rsidP="00000000" w:rsidRDefault="00000000" w:rsidRPr="00000000" w14:paraId="0000009B">
            <w:pPr>
              <w:spacing w:after="0" w:lineRule="auto"/>
              <w:jc w:val="right"/>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£850</w:t>
            </w:r>
          </w:p>
          <w:p w:rsidR="00000000" w:rsidDel="00000000" w:rsidP="00000000" w:rsidRDefault="00000000" w:rsidRPr="00000000" w14:paraId="0000009C">
            <w:pPr>
              <w:spacing w:after="0" w:lineRule="auto"/>
              <w:jc w:val="right"/>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9D">
            <w:pPr>
              <w:spacing w:after="0" w:lineRule="auto"/>
              <w:jc w:val="right"/>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£680</w:t>
            </w:r>
          </w:p>
        </w:tc>
        <w:tc>
          <w:tcPr>
            <w:tcMar>
              <w:top w:w="90.0" w:type="dxa"/>
              <w:left w:w="120.0" w:type="dxa"/>
              <w:bottom w:w="90.0" w:type="dxa"/>
              <w:right w:w="120.0" w:type="dxa"/>
            </w:tcMar>
          </w:tcPr>
          <w:p w:rsidR="00000000" w:rsidDel="00000000" w:rsidP="00000000" w:rsidRDefault="00000000" w:rsidRPr="00000000" w14:paraId="0000009E">
            <w:pPr>
              <w:spacing w:after="0" w:lineRule="auto"/>
              <w:jc w:val="right"/>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£1,000</w:t>
            </w:r>
          </w:p>
          <w:p w:rsidR="00000000" w:rsidDel="00000000" w:rsidP="00000000" w:rsidRDefault="00000000" w:rsidRPr="00000000" w14:paraId="0000009F">
            <w:pPr>
              <w:spacing w:after="0" w:lineRule="auto"/>
              <w:jc w:val="right"/>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A0">
            <w:pPr>
              <w:spacing w:after="0" w:lineRule="auto"/>
              <w:jc w:val="right"/>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£800</w:t>
            </w:r>
          </w:p>
        </w:tc>
        <w:tc>
          <w:tcPr>
            <w:tcMar>
              <w:top w:w="90.0" w:type="dxa"/>
              <w:left w:w="120.0" w:type="dxa"/>
              <w:bottom w:w="90.0" w:type="dxa"/>
              <w:right w:w="120.0" w:type="dxa"/>
            </w:tcMar>
          </w:tcPr>
          <w:p w:rsidR="00000000" w:rsidDel="00000000" w:rsidP="00000000" w:rsidRDefault="00000000" w:rsidRPr="00000000" w14:paraId="000000A1">
            <w:pPr>
              <w:spacing w:after="0" w:lineRule="auto"/>
              <w:jc w:val="right"/>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From £1,250</w:t>
            </w:r>
          </w:p>
          <w:p w:rsidR="00000000" w:rsidDel="00000000" w:rsidP="00000000" w:rsidRDefault="00000000" w:rsidRPr="00000000" w14:paraId="000000A2">
            <w:pPr>
              <w:spacing w:after="0" w:lineRule="auto"/>
              <w:jc w:val="right"/>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A3">
            <w:pPr>
              <w:spacing w:after="0" w:lineRule="auto"/>
              <w:jc w:val="right"/>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From £1,000</w:t>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A4">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ONEAudience event design training</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5">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£1,600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6">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£1,900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7">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£2,200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8">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£2,800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A9">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In-person delivery visit (per visit)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A">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AD">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£950</w:t>
            </w:r>
            <w:r w:rsidDel="00000000" w:rsidR="00000000" w:rsidRPr="00000000">
              <w:rPr>
                <w:rtl w:val="0"/>
              </w:rPr>
            </w:r>
          </w:p>
        </w:tc>
      </w:tr>
    </w:tbl>
    <w:p w:rsidR="00000000" w:rsidDel="00000000" w:rsidP="00000000" w:rsidRDefault="00000000" w:rsidRPr="00000000" w14:paraId="000000AE">
      <w:pPr>
        <w:spacing w:after="200" w:before="8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The in-person visit is charged once per visit, however many sessions run on it, and includes all travel and accommodation.</w:t>
      </w:r>
      <w:r w:rsidDel="00000000" w:rsidR="00000000" w:rsidRPr="00000000">
        <w:rPr>
          <w:rtl w:val="0"/>
        </w:rPr>
      </w:r>
    </w:p>
    <w:p w:rsidR="00000000" w:rsidDel="00000000" w:rsidP="00000000" w:rsidRDefault="00000000" w:rsidRPr="00000000" w14:paraId="000000AF">
      <w:pPr>
        <w:pStyle w:val="Heading3"/>
        <w:spacing w:after="140" w:before="0" w:lineRule="auto"/>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B0">
      <w:pPr>
        <w:pStyle w:val="Heading3"/>
        <w:spacing w:after="140" w:before="0" w:lineRule="auto"/>
        <w:rPr>
          <w:rFonts w:ascii="Raleway" w:cs="Raleway" w:eastAsia="Raleway" w:hAnsi="Raleway"/>
        </w:rPr>
      </w:pPr>
      <w:r w:rsidDel="00000000" w:rsidR="00000000" w:rsidRPr="00000000">
        <w:rPr>
          <w:rFonts w:ascii="Raleway" w:cs="Raleway" w:eastAsia="Raleway" w:hAnsi="Raleway"/>
          <w:rtl w:val="0"/>
        </w:rPr>
        <w:t xml:space="preserve">Delivery and co-production</w:t>
      </w:r>
    </w:p>
    <w:p w:rsidR="00000000" w:rsidDel="00000000" w:rsidP="00000000" w:rsidRDefault="00000000" w:rsidRPr="00000000" w14:paraId="000000B1">
      <w:pPr>
        <w:spacing w:after="8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Scoped individually. These are starting prices at any turnover.</w:t>
      </w:r>
      <w:r w:rsidDel="00000000" w:rsidR="00000000" w:rsidRPr="00000000">
        <w:rPr>
          <w:rtl w:val="0"/>
        </w:rPr>
      </w:r>
    </w:p>
    <w:tbl>
      <w:tblPr>
        <w:tblStyle w:val="Table3"/>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0"/>
        <w:gridCol w:w="3000"/>
        <w:tblGridChange w:id="0">
          <w:tblGrid>
            <w:gridCol w:w="6000"/>
            <w:gridCol w:w="3000"/>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B2">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Offer</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B3">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From</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4">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Online event, per event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5">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6">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Hybrid event, using your equipment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7">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£700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8">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Hybrid event, using ours</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9">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£1,250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A">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Integrated workshop, design and delivery</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£1,600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C">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Conference or development day</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D">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£2,500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BE">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Co-promotion of live performance</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BF">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Contact us for a chat</w:t>
            </w:r>
            <w:r w:rsidDel="00000000" w:rsidR="00000000" w:rsidRPr="00000000">
              <w:rPr>
                <w:rtl w:val="0"/>
              </w:rPr>
            </w:r>
          </w:p>
        </w:tc>
      </w:tr>
    </w:tbl>
    <w:p w:rsidR="00000000" w:rsidDel="00000000" w:rsidP="00000000" w:rsidRDefault="00000000" w:rsidRPr="00000000" w14:paraId="000000C0">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0C1">
      <w:pPr>
        <w:pStyle w:val="Heading3"/>
        <w:spacing w:after="140" w:before="0" w:lineRule="auto"/>
        <w:rPr>
          <w:rFonts w:ascii="Raleway" w:cs="Raleway" w:eastAsia="Raleway" w:hAnsi="Raleway"/>
        </w:rPr>
      </w:pPr>
      <w:r w:rsidDel="00000000" w:rsidR="00000000" w:rsidRPr="00000000">
        <w:rPr>
          <w:rFonts w:ascii="Raleway" w:cs="Raleway" w:eastAsia="Raleway" w:hAnsi="Raleway"/>
          <w:rtl w:val="0"/>
        </w:rPr>
        <w:t xml:space="preserve">Longer term support</w:t>
      </w:r>
    </w:p>
    <w:p w:rsidR="00000000" w:rsidDel="00000000" w:rsidP="00000000" w:rsidRDefault="00000000" w:rsidRPr="00000000" w14:paraId="000000C2">
      <w:pPr>
        <w:spacing w:after="60" w:before="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Light contract, six days a year</w:t>
      </w:r>
      <w:r w:rsidDel="00000000" w:rsidR="00000000" w:rsidRPr="00000000">
        <w:rPr>
          <w:rtl w:val="0"/>
        </w:rPr>
      </w:r>
    </w:p>
    <w:tbl>
      <w:tblPr>
        <w:tblStyle w:val="Table4"/>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1425"/>
        <w:gridCol w:w="1425"/>
        <w:gridCol w:w="1425"/>
        <w:gridCol w:w="1425"/>
        <w:tblGridChange w:id="0">
          <w:tblGrid>
            <w:gridCol w:w="3300"/>
            <w:gridCol w:w="1425"/>
            <w:gridCol w:w="1425"/>
            <w:gridCol w:w="1425"/>
            <w:gridCol w:w="1425"/>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C3">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Term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C4">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Up to £250k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C5">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£250k to £500k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C6">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£500k to £2m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C7">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Over £2m</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C8">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Annual</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9">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£3,000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A">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£3,600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£4,200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£5,200 </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CD">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Monthly, fixed term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E">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£275 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CF">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£330 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0">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£385pcm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1">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£500 </w:t>
            </w:r>
            <w:r w:rsidDel="00000000" w:rsidR="00000000" w:rsidRPr="00000000">
              <w:rPr>
                <w:rtl w:val="0"/>
              </w:rPr>
            </w:r>
          </w:p>
        </w:tc>
      </w:tr>
    </w:tbl>
    <w:p w:rsidR="00000000" w:rsidDel="00000000" w:rsidP="00000000" w:rsidRDefault="00000000" w:rsidRPr="00000000" w14:paraId="000000D2">
      <w:pPr>
        <w:spacing w:after="14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0D3">
      <w:pPr>
        <w:spacing w:after="60" w:before="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Full contract, eighteen days a year</w:t>
      </w:r>
      <w:r w:rsidDel="00000000" w:rsidR="00000000" w:rsidRPr="00000000">
        <w:rPr>
          <w:rtl w:val="0"/>
        </w:rPr>
      </w:r>
    </w:p>
    <w:tbl>
      <w:tblPr>
        <w:tblStyle w:val="Table5"/>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00"/>
        <w:gridCol w:w="1425"/>
        <w:gridCol w:w="1425"/>
        <w:gridCol w:w="1425"/>
        <w:gridCol w:w="1425"/>
        <w:tblGridChange w:id="0">
          <w:tblGrid>
            <w:gridCol w:w="3300"/>
            <w:gridCol w:w="1425"/>
            <w:gridCol w:w="1425"/>
            <w:gridCol w:w="1425"/>
            <w:gridCol w:w="1425"/>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D4">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Term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D5">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Up to £250k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D6">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£250k to £500k</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D7">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£500k to £2m</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D8">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Over £2m</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D9">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Annual</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A">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£8,400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£10,200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£12,000 pa</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D">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£15,000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DE">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Monthly, fixed term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DF">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£770 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E0">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£935 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E1">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£1,100 pcm</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E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From £1,500</w:t>
            </w:r>
            <w:r w:rsidDel="00000000" w:rsidR="00000000" w:rsidRPr="00000000">
              <w:rPr>
                <w:rtl w:val="0"/>
              </w:rPr>
            </w:r>
          </w:p>
        </w:tc>
      </w:tr>
    </w:tbl>
    <w:p w:rsidR="00000000" w:rsidDel="00000000" w:rsidP="00000000" w:rsidRDefault="00000000" w:rsidRPr="00000000" w14:paraId="000000E3">
      <w:pPr>
        <w:spacing w:after="26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0E4">
      <w:pPr>
        <w:rPr>
          <w:rFonts w:ascii="Raleway" w:cs="Raleway" w:eastAsia="Raleway" w:hAnsi="Raleway"/>
        </w:rPr>
      </w:pPr>
      <w:r w:rsidDel="00000000" w:rsidR="00000000" w:rsidRPr="00000000">
        <w:rPr>
          <w:rtl w:val="0"/>
        </w:rPr>
      </w:r>
    </w:p>
    <w:p w:rsidR="00000000" w:rsidDel="00000000" w:rsidP="00000000" w:rsidRDefault="00000000" w:rsidRPr="00000000" w14:paraId="000000E5">
      <w:pPr>
        <w:pStyle w:val="Heading1"/>
        <w:spacing w:after="140" w:before="0" w:lineRule="auto"/>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Building a five-year budget line</w:t>
      </w:r>
    </w:p>
    <w:p w:rsidR="00000000" w:rsidDel="00000000" w:rsidP="00000000" w:rsidRDefault="00000000" w:rsidRPr="00000000" w14:paraId="000000E7">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There aren’t any fixed packages, because no two organisations need the same thing. Pick what you need and choose your own adventure!</w:t>
      </w:r>
    </w:p>
    <w:p w:rsidR="00000000" w:rsidDel="00000000" w:rsidP="00000000" w:rsidRDefault="00000000" w:rsidRPr="00000000" w14:paraId="000000E8">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We’d expect most partnerships to be heavier in the first couple of years and get lighter after that - the point of the work is that you end up able to do it without us.</w:t>
      </w:r>
    </w:p>
    <w:p w:rsidR="00000000" w:rsidDel="00000000" w:rsidP="00000000" w:rsidRDefault="00000000" w:rsidRPr="00000000" w14:paraId="000000E9">
      <w:pPr>
        <w:spacing w:after="180" w:before="0" w:lineRule="auto"/>
        <w:rPr>
          <w:rFonts w:ascii="Raleway" w:cs="Raleway" w:eastAsia="Raleway" w:hAnsi="Raleway"/>
        </w:rPr>
      </w:pPr>
      <w:r w:rsidDel="00000000" w:rsidR="00000000" w:rsidRPr="00000000">
        <w:rPr>
          <w:rFonts w:ascii="Raleway" w:cs="Raleway" w:eastAsia="Raleway" w:hAnsi="Raleway"/>
          <w:rtl w:val="0"/>
        </w:rPr>
        <w:t xml:space="preserve">Both examples below already include the 3% annual increase, so if they suit you, you can use the figures as they are.</w:t>
      </w:r>
    </w:p>
    <w:p w:rsidR="00000000" w:rsidDel="00000000" w:rsidP="00000000" w:rsidRDefault="00000000" w:rsidRPr="00000000" w14:paraId="000000EA">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Example one: an organisation with turnover under £250k</w:t>
      </w:r>
    </w:p>
    <w:tbl>
      <w:tblPr>
        <w:tblStyle w:val="Table6"/>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4700"/>
        <w:gridCol w:w="2700"/>
        <w:tblGridChange w:id="0">
          <w:tblGrid>
            <w:gridCol w:w="1600"/>
            <w:gridCol w:w="4700"/>
            <w:gridCol w:w="2700"/>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0EB">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Year</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EC">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What you take</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0ED">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Total (excl. VAT)</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EE">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2028/29</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EF">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Participation review, event design training</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0">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£5,500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F1">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2029/30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 audience development session</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3">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£3,811</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F4">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2030/31</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5">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6">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£3,183</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F7">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2031/32</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8">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9">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£3,278</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FA">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2032/33</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B">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£3,377</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0FD">
            <w:pPr>
              <w:spacing w:after="0" w:lineRule="auto"/>
              <w:rPr>
                <w:rFonts w:ascii="Raleway" w:cs="Raleway" w:eastAsia="Raleway" w:hAnsi="Raleway"/>
                <w:b w:val="1"/>
                <w:bCs w:val="1"/>
              </w:rPr>
            </w:pPr>
            <w:r w:rsidDel="00000000" w:rsidR="00000000" w:rsidRPr="00000000">
              <w:rPr>
                <w:rFonts w:ascii="Raleway" w:cs="Raleway" w:eastAsia="Raleway" w:hAnsi="Raleway"/>
                <w:b w:val="1"/>
                <w:bCs w:val="1"/>
                <w:sz w:val="20"/>
                <w:szCs w:val="20"/>
                <w:rtl w:val="0"/>
              </w:rPr>
              <w:t xml:space="preserve">Five-year total</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E">
            <w:pPr>
              <w:spacing w:after="0" w:lineRule="auto"/>
              <w:jc w:val="right"/>
              <w:rPr>
                <w:rFonts w:ascii="Raleway" w:cs="Raleway" w:eastAsia="Raleway" w:hAnsi="Raleway"/>
                <w:b w:val="1"/>
                <w:bCs w:val="1"/>
              </w:rPr>
            </w:pP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0FF">
            <w:pPr>
              <w:spacing w:after="0" w:lineRule="auto"/>
              <w:jc w:val="right"/>
              <w:rPr>
                <w:rFonts w:ascii="Raleway" w:cs="Raleway" w:eastAsia="Raleway" w:hAnsi="Raleway"/>
                <w:b w:val="1"/>
                <w:bCs w:val="1"/>
              </w:rPr>
            </w:pPr>
            <w:r w:rsidDel="00000000" w:rsidR="00000000" w:rsidRPr="00000000">
              <w:rPr>
                <w:rFonts w:ascii="Raleway" w:cs="Raleway" w:eastAsia="Raleway" w:hAnsi="Raleway"/>
                <w:b w:val="1"/>
                <w:bCs w:val="1"/>
                <w:sz w:val="20"/>
                <w:szCs w:val="20"/>
                <w:rtl w:val="0"/>
              </w:rPr>
              <w:t xml:space="preserve">£19,148</w:t>
            </w:r>
            <w:r w:rsidDel="00000000" w:rsidR="00000000" w:rsidRPr="00000000">
              <w:rPr>
                <w:rtl w:val="0"/>
              </w:rPr>
            </w:r>
          </w:p>
        </w:tc>
      </w:tr>
    </w:tbl>
    <w:p w:rsidR="00000000" w:rsidDel="00000000" w:rsidP="00000000" w:rsidRDefault="00000000" w:rsidRPr="00000000" w14:paraId="00000100">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01">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Example two: an organisation with turnover between £500k and £2m</w:t>
      </w:r>
    </w:p>
    <w:tbl>
      <w:tblPr>
        <w:tblStyle w:val="Table7"/>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4700"/>
        <w:gridCol w:w="2700"/>
        <w:tblGridChange w:id="0">
          <w:tblGrid>
            <w:gridCol w:w="1600"/>
            <w:gridCol w:w="4700"/>
            <w:gridCol w:w="2700"/>
          </w:tblGrid>
        </w:tblGridChange>
      </w:tblGrid>
      <w:tr>
        <w:trPr>
          <w:cantSplit w:val="0"/>
          <w:tblHeader w:val="1"/>
        </w:trPr>
        <w:tc>
          <w:tcPr>
            <w:shd w:fill="e8eef2" w:val="clear"/>
            <w:tcMar>
              <w:top w:w="90.0" w:type="dxa"/>
              <w:left w:w="120.0" w:type="dxa"/>
              <w:bottom w:w="90.0" w:type="dxa"/>
              <w:right w:w="120.0" w:type="dxa"/>
            </w:tcMar>
          </w:tcPr>
          <w:p w:rsidR="00000000" w:rsidDel="00000000" w:rsidP="00000000" w:rsidRDefault="00000000" w:rsidRPr="00000000" w14:paraId="00000102">
            <w:pPr>
              <w:spacing w:after="0" w:lineRule="auto"/>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Year</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103">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What you take</w:t>
            </w:r>
            <w:r w:rsidDel="00000000" w:rsidR="00000000" w:rsidRPr="00000000">
              <w:rPr>
                <w:rtl w:val="0"/>
              </w:rPr>
            </w:r>
          </w:p>
        </w:tc>
        <w:tc>
          <w:tcPr>
            <w:shd w:fill="e8eef2" w:val="clear"/>
            <w:tcMar>
              <w:top w:w="90.0" w:type="dxa"/>
              <w:left w:w="120.0" w:type="dxa"/>
              <w:bottom w:w="90.0" w:type="dxa"/>
              <w:right w:w="120.0" w:type="dxa"/>
            </w:tcMar>
          </w:tcPr>
          <w:p w:rsidR="00000000" w:rsidDel="00000000" w:rsidP="00000000" w:rsidRDefault="00000000" w:rsidRPr="00000000" w14:paraId="00000104">
            <w:pPr>
              <w:spacing w:after="0" w:lineRule="auto"/>
              <w:jc w:val="right"/>
              <w:rPr>
                <w:rFonts w:ascii="Raleway" w:cs="Raleway" w:eastAsia="Raleway" w:hAnsi="Raleway"/>
              </w:rPr>
            </w:pPr>
            <w:r w:rsidDel="00000000" w:rsidR="00000000" w:rsidRPr="00000000">
              <w:rPr>
                <w:rFonts w:ascii="Raleway" w:cs="Raleway" w:eastAsia="Raleway" w:hAnsi="Raleway"/>
                <w:b w:val="1"/>
                <w:bCs w:val="1"/>
                <w:sz w:val="20"/>
                <w:szCs w:val="20"/>
                <w:rtl w:val="0"/>
              </w:rPr>
              <w:t xml:space="preserve">Total (excl. VAT)</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05">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2028/29</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6">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Participation review with event observation, event design training delivered in person, full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7">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£22,600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08">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2029/30</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9">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Full support contract, audience development session</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A">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£13,390</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0B">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2030/31</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C">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D">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£4,456</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0E">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2031/32</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0F">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10">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£4,589</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11">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2032/33</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12">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Light support contract</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13">
            <w:pPr>
              <w:spacing w:after="0" w:lineRule="auto"/>
              <w:jc w:val="right"/>
              <w:rPr>
                <w:rFonts w:ascii="Raleway" w:cs="Raleway" w:eastAsia="Raleway" w:hAnsi="Raleway"/>
              </w:rPr>
            </w:pPr>
            <w:r w:rsidDel="00000000" w:rsidR="00000000" w:rsidRPr="00000000">
              <w:rPr>
                <w:rFonts w:ascii="Raleway" w:cs="Raleway" w:eastAsia="Raleway" w:hAnsi="Raleway"/>
                <w:sz w:val="20"/>
                <w:szCs w:val="20"/>
                <w:rtl w:val="0"/>
              </w:rPr>
              <w:t xml:space="preserve">£4,727</w:t>
            </w:r>
            <w:r w:rsidDel="00000000" w:rsidR="00000000" w:rsidRPr="00000000">
              <w:rPr>
                <w:rtl w:val="0"/>
              </w:rPr>
            </w:r>
          </w:p>
        </w:tc>
      </w:tr>
      <w:tr>
        <w:trPr>
          <w:cantSplit w:val="0"/>
          <w:tblHeader w:val="0"/>
        </w:trPr>
        <w:tc>
          <w:tcPr>
            <w:tcMar>
              <w:top w:w="90.0" w:type="dxa"/>
              <w:left w:w="120.0" w:type="dxa"/>
              <w:bottom w:w="90.0" w:type="dxa"/>
              <w:right w:w="120.0" w:type="dxa"/>
            </w:tcMar>
          </w:tcPr>
          <w:p w:rsidR="00000000" w:rsidDel="00000000" w:rsidP="00000000" w:rsidRDefault="00000000" w:rsidRPr="00000000" w14:paraId="00000114">
            <w:pPr>
              <w:spacing w:after="0" w:lineRule="auto"/>
              <w:rPr>
                <w:rFonts w:ascii="Raleway" w:cs="Raleway" w:eastAsia="Raleway" w:hAnsi="Raleway"/>
                <w:b w:val="1"/>
                <w:bCs w:val="1"/>
              </w:rPr>
            </w:pPr>
            <w:r w:rsidDel="00000000" w:rsidR="00000000" w:rsidRPr="00000000">
              <w:rPr>
                <w:rFonts w:ascii="Raleway" w:cs="Raleway" w:eastAsia="Raleway" w:hAnsi="Raleway"/>
                <w:b w:val="1"/>
                <w:bCs w:val="1"/>
                <w:sz w:val="20"/>
                <w:szCs w:val="20"/>
                <w:rtl w:val="0"/>
              </w:rPr>
              <w:t xml:space="preserve">Five-year total</w:t>
            </w: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15">
            <w:pPr>
              <w:spacing w:after="0" w:lineRule="auto"/>
              <w:jc w:val="right"/>
              <w:rPr>
                <w:rFonts w:ascii="Raleway" w:cs="Raleway" w:eastAsia="Raleway" w:hAnsi="Raleway"/>
                <w:b w:val="1"/>
                <w:bCs w:val="1"/>
              </w:rPr>
            </w:pPr>
            <w:r w:rsidDel="00000000" w:rsidR="00000000" w:rsidRPr="00000000">
              <w:rPr>
                <w:rtl w:val="0"/>
              </w:rPr>
            </w:r>
          </w:p>
        </w:tc>
        <w:tc>
          <w:tcPr>
            <w:tcMar>
              <w:top w:w="90.0" w:type="dxa"/>
              <w:left w:w="120.0" w:type="dxa"/>
              <w:bottom w:w="90.0" w:type="dxa"/>
              <w:right w:w="120.0" w:type="dxa"/>
            </w:tcMar>
          </w:tcPr>
          <w:p w:rsidR="00000000" w:rsidDel="00000000" w:rsidP="00000000" w:rsidRDefault="00000000" w:rsidRPr="00000000" w14:paraId="00000116">
            <w:pPr>
              <w:spacing w:after="0" w:lineRule="auto"/>
              <w:jc w:val="right"/>
              <w:rPr>
                <w:rFonts w:ascii="Raleway" w:cs="Raleway" w:eastAsia="Raleway" w:hAnsi="Raleway"/>
                <w:b w:val="1"/>
                <w:bCs w:val="1"/>
              </w:rPr>
            </w:pPr>
            <w:r w:rsidDel="00000000" w:rsidR="00000000" w:rsidRPr="00000000">
              <w:rPr>
                <w:rFonts w:ascii="Raleway" w:cs="Raleway" w:eastAsia="Raleway" w:hAnsi="Raleway"/>
                <w:b w:val="1"/>
                <w:bCs w:val="1"/>
                <w:sz w:val="20"/>
                <w:szCs w:val="20"/>
                <w:rtl w:val="0"/>
              </w:rPr>
              <w:t xml:space="preserve">£49,762</w:t>
            </w:r>
            <w:r w:rsidDel="00000000" w:rsidR="00000000" w:rsidRPr="00000000">
              <w:rPr>
                <w:rtl w:val="0"/>
              </w:rPr>
            </w:r>
          </w:p>
        </w:tc>
      </w:tr>
    </w:tbl>
    <w:p w:rsidR="00000000" w:rsidDel="00000000" w:rsidP="00000000" w:rsidRDefault="00000000" w:rsidRPr="00000000" w14:paraId="00000117">
      <w:pPr>
        <w:spacing w:after="260" w:before="140" w:lineRule="auto"/>
        <w:rPr>
          <w:rFonts w:ascii="Raleway" w:cs="Raleway" w:eastAsia="Raleway" w:hAnsi="Raleway"/>
        </w:rPr>
      </w:pPr>
      <w:r w:rsidDel="00000000" w:rsidR="00000000" w:rsidRPr="00000000">
        <w:rPr>
          <w:rFonts w:ascii="Raleway" w:cs="Raleway" w:eastAsia="Raleway" w:hAnsi="Raleway"/>
          <w:rtl w:val="0"/>
        </w:rPr>
        <w:t xml:space="preserve">If neither of these is close to what you’re planning, book a call, or send us a rough idea and we’ll build you a </w:t>
      </w:r>
      <w:r w:rsidDel="00000000" w:rsidR="00000000" w:rsidRPr="00000000">
        <w:rPr>
          <w:rFonts w:ascii="Raleway" w:cs="Raleway" w:eastAsia="Raleway" w:hAnsi="Raleway"/>
          <w:rtl w:val="0"/>
        </w:rPr>
        <w:t xml:space="preserve">costed</w:t>
      </w:r>
      <w:r w:rsidDel="00000000" w:rsidR="00000000" w:rsidRPr="00000000">
        <w:rPr>
          <w:rFonts w:ascii="Raleway" w:cs="Raleway" w:eastAsia="Raleway" w:hAnsi="Raleway"/>
          <w:rtl w:val="0"/>
        </w:rPr>
        <w:t xml:space="preserve"> five-year plan before you submit your funding application - no charge and no obligation.</w:t>
      </w:r>
    </w:p>
    <w:p w:rsidR="00000000" w:rsidDel="00000000" w:rsidP="00000000" w:rsidRDefault="00000000" w:rsidRPr="00000000" w14:paraId="00000118">
      <w:pPr>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119">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Writing us into your funding application</w:t>
      </w:r>
    </w:p>
    <w:p w:rsidR="00000000" w:rsidDel="00000000" w:rsidP="00000000" w:rsidRDefault="00000000" w:rsidRPr="00000000" w14:paraId="0000011A">
      <w:pPr>
        <w:spacing w:after="140" w:before="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Please treat these as starting points and rewrite them in your own words.</w:t>
      </w:r>
    </w:p>
    <w:p w:rsidR="00000000" w:rsidDel="00000000" w:rsidP="00000000" w:rsidRDefault="00000000" w:rsidRPr="00000000" w14:paraId="0000011B">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Square brackets mark the things only you can fill in. Where the emphasis could reasonably go in two directions, we’ve given you both.</w:t>
      </w:r>
    </w:p>
    <w:p w:rsidR="00000000" w:rsidDel="00000000" w:rsidP="00000000" w:rsidRDefault="00000000" w:rsidRPr="00000000" w14:paraId="0000011C">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you are commissioning a review</w:t>
      </w:r>
    </w:p>
    <w:p w:rsidR="00000000" w:rsidDel="00000000" w:rsidP="00000000" w:rsidRDefault="00000000" w:rsidRPr="00000000" w14:paraId="0000011D">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Version one, emphasis on evidence and planning</w:t>
      </w:r>
      <w:r w:rsidDel="00000000" w:rsidR="00000000" w:rsidRPr="00000000">
        <w:rPr>
          <w:rtl w:val="0"/>
        </w:rPr>
      </w:r>
    </w:p>
    <w:p w:rsidR="00000000" w:rsidDel="00000000" w:rsidP="00000000" w:rsidRDefault="00000000" w:rsidRPr="00000000" w14:paraId="0000011E">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90 words</w:t>
      </w:r>
      <w:r w:rsidDel="00000000" w:rsidR="00000000" w:rsidRPr="00000000">
        <w:rPr>
          <w:rtl w:val="0"/>
        </w:rPr>
      </w:r>
    </w:p>
    <w:tbl>
      <w:tblPr>
        <w:tblStyle w:val="Table8"/>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1F">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We will work with Live to your Living Room, a Disabled and Neurodivergent-led organisation specialising in hybrid and online participation, to review how [ORGANISATION] includes people who cannot attend in person. The review will examine our current practice, our public access information and the experience we offer online audiences, and will produce a prioritised action plan. This gives us an evidence-based starting point for reaching audiences currently excluded by disability, health, caring responsibilities, cost or distance. [ADD ONE SENTENCE ON WHAT YOU ALREADY KNOW ABOUT WHO IS MISSING FROM YOUR AUDIENCE.]</w:t>
            </w:r>
            <w:r w:rsidDel="00000000" w:rsidR="00000000" w:rsidRPr="00000000">
              <w:rPr>
                <w:rtl w:val="0"/>
              </w:rPr>
            </w:r>
          </w:p>
        </w:tc>
      </w:tr>
    </w:tbl>
    <w:p w:rsidR="00000000" w:rsidDel="00000000" w:rsidP="00000000" w:rsidRDefault="00000000" w:rsidRPr="00000000" w14:paraId="00000120">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21">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Version two, emphasis on audience development</w:t>
      </w:r>
      <w:r w:rsidDel="00000000" w:rsidR="00000000" w:rsidRPr="00000000">
        <w:rPr>
          <w:rtl w:val="0"/>
        </w:rPr>
      </w:r>
    </w:p>
    <w:p w:rsidR="00000000" w:rsidDel="00000000" w:rsidP="00000000" w:rsidRDefault="00000000" w:rsidRPr="00000000" w14:paraId="00000122">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95 words</w:t>
      </w:r>
      <w:r w:rsidDel="00000000" w:rsidR="00000000" w:rsidRPr="00000000">
        <w:rPr>
          <w:rtl w:val="0"/>
        </w:rPr>
      </w:r>
    </w:p>
    <w:tbl>
      <w:tblPr>
        <w:tblStyle w:val="Table9"/>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23">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[ORGANISATION] will commission a review from Live to your Living Room to establish how far our work reaches people who cannot attend in person. Their team will assess our practice using the ONEAudience Method, their framework for hybrid and online participation, and agree priorities with us. We will use the findings to shape audience development across the portfolio period, focusing on [COMMUNITIES YOU WANT TO REACH]. Live to your Living Room is a Disabled and Neurodivergent-led organisation with six years of practice in this area, whose own audiences include significantly higher proportions of Disabled people and carers than sector averages.</w:t>
            </w:r>
            <w:r w:rsidDel="00000000" w:rsidR="00000000" w:rsidRPr="00000000">
              <w:rPr>
                <w:rtl w:val="0"/>
              </w:rPr>
            </w:r>
          </w:p>
        </w:tc>
      </w:tr>
    </w:tbl>
    <w:p w:rsidR="00000000" w:rsidDel="00000000" w:rsidP="00000000" w:rsidRDefault="00000000" w:rsidRPr="00000000" w14:paraId="00000124">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25">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you are commissioning training</w:t>
      </w:r>
    </w:p>
    <w:p w:rsidR="00000000" w:rsidDel="00000000" w:rsidP="00000000" w:rsidRDefault="00000000" w:rsidRPr="00000000" w14:paraId="00000126">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Version one, emphasis on building internal capacity</w:t>
      </w:r>
      <w:r w:rsidDel="00000000" w:rsidR="00000000" w:rsidRPr="00000000">
        <w:rPr>
          <w:rtl w:val="0"/>
        </w:rPr>
      </w:r>
    </w:p>
    <w:p w:rsidR="00000000" w:rsidDel="00000000" w:rsidP="00000000" w:rsidRDefault="00000000" w:rsidRPr="00000000" w14:paraId="00000127">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100 words</w:t>
      </w:r>
      <w:r w:rsidDel="00000000" w:rsidR="00000000" w:rsidRPr="00000000">
        <w:rPr>
          <w:rtl w:val="0"/>
        </w:rPr>
      </w:r>
    </w:p>
    <w:tbl>
      <w:tblPr>
        <w:tblStyle w:val="Table10"/>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28">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Our team will train with Live to your Living Room in designing events that work equally well for audiences in the room and online. The training is built on their ONEAudience Method, developed with funding from Arts Council England and built on six years of hybrid event delivery. The day is tailored to our programme rather than generic, and our team will produce an event design framework of our own, reviewed with them several weeks later. This builds capacity within [ORGANISATION] rather than creating a dependency on an external supplier, and will apply across [ARTFORMS, STRANDS OR VENUES].</w:t>
            </w:r>
            <w:r w:rsidDel="00000000" w:rsidR="00000000" w:rsidRPr="00000000">
              <w:rPr>
                <w:rtl w:val="0"/>
              </w:rPr>
            </w:r>
          </w:p>
        </w:tc>
      </w:tr>
    </w:tbl>
    <w:p w:rsidR="00000000" w:rsidDel="00000000" w:rsidP="00000000" w:rsidRDefault="00000000" w:rsidRPr="00000000" w14:paraId="00000129">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2A">
      <w:pPr>
        <w:spacing w:after="60" w:before="0" w:lineRule="auto"/>
        <w:rPr>
          <w:rFonts w:ascii="Raleway" w:cs="Raleway" w:eastAsia="Raleway" w:hAnsi="Raleway"/>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2B">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Version two, emphasis on inclusive practice across the organisation</w:t>
      </w:r>
      <w:r w:rsidDel="00000000" w:rsidR="00000000" w:rsidRPr="00000000">
        <w:rPr>
          <w:rtl w:val="0"/>
        </w:rPr>
      </w:r>
    </w:p>
    <w:p w:rsidR="00000000" w:rsidDel="00000000" w:rsidP="00000000" w:rsidRDefault="00000000" w:rsidRPr="00000000" w14:paraId="0000012C">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95 words</w:t>
      </w:r>
      <w:r w:rsidDel="00000000" w:rsidR="00000000" w:rsidRPr="00000000">
        <w:rPr>
          <w:rtl w:val="0"/>
        </w:rPr>
      </w:r>
    </w:p>
    <w:tbl>
      <w:tblPr>
        <w:tblStyle w:val="Table1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2D">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[ORGANISATION] will work with Live to your Living Room to develop our practice in including people who cannot be in the room, both as audiences and as colleagues. Their sessions work through three questions with our team: what experience we want people to have, who is currently missing, and what is stopping them. We will use the outcomes to shape [PROGRAMME, MEETINGS OR GOVERNANCE]. Live to your Living Room is a Disabled and Neurodivergent-led organisation and the specialist in this area in the UK, and works from the social model of disability throughout.</w:t>
            </w:r>
            <w:r w:rsidDel="00000000" w:rsidR="00000000" w:rsidRPr="00000000">
              <w:rPr>
                <w:rtl w:val="0"/>
              </w:rPr>
            </w:r>
          </w:p>
        </w:tc>
      </w:tr>
    </w:tbl>
    <w:p w:rsidR="00000000" w:rsidDel="00000000" w:rsidP="00000000" w:rsidRDefault="00000000" w:rsidRPr="00000000" w14:paraId="0000012E">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2F">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you are commissioning delivery</w:t>
      </w:r>
    </w:p>
    <w:p w:rsidR="00000000" w:rsidDel="00000000" w:rsidP="00000000" w:rsidRDefault="00000000" w:rsidRPr="00000000" w14:paraId="00000130">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Delivery and co-production</w:t>
      </w:r>
      <w:r w:rsidDel="00000000" w:rsidR="00000000" w:rsidRPr="00000000">
        <w:rPr>
          <w:rtl w:val="0"/>
        </w:rPr>
      </w:r>
    </w:p>
    <w:p w:rsidR="00000000" w:rsidDel="00000000" w:rsidP="00000000" w:rsidRDefault="00000000" w:rsidRPr="00000000" w14:paraId="00000131">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95 words</w:t>
      </w:r>
      <w:r w:rsidDel="00000000" w:rsidR="00000000" w:rsidRPr="00000000">
        <w:rPr>
          <w:rtl w:val="0"/>
        </w:rPr>
      </w:r>
    </w:p>
    <w:tbl>
      <w:tblPr>
        <w:tblStyle w:val="Table1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32">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Live to your Living Room will work with us to deliver [NUMBER] hybrid [EVENTS, NETWORK MEETINGS OR DEVELOPMENT DAYS] each year, enabling people who cannot travel to [PLACE] to take part on equal terms with those in the room. They will design the integration of the two audiences with us and run the online experience, while our team runs the event itself. [ORGANISATION] retains ownership of the programme and builds practical knowledge of hybrid delivery with each event. This directly extends the reach of our work to [COMMUNITIES], without additional touring or travel.</w:t>
            </w:r>
            <w:r w:rsidDel="00000000" w:rsidR="00000000" w:rsidRPr="00000000">
              <w:rPr>
                <w:rtl w:val="0"/>
              </w:rPr>
            </w:r>
          </w:p>
        </w:tc>
      </w:tr>
    </w:tbl>
    <w:p w:rsidR="00000000" w:rsidDel="00000000" w:rsidP="00000000" w:rsidRDefault="00000000" w:rsidRPr="00000000" w14:paraId="00000133">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34">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you are commissioning ongoing support</w:t>
      </w:r>
    </w:p>
    <w:p w:rsidR="00000000" w:rsidDel="00000000" w:rsidP="00000000" w:rsidRDefault="00000000" w:rsidRPr="00000000" w14:paraId="00000135">
      <w:pPr>
        <w:spacing w:after="6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Flexible support contract</w:t>
      </w:r>
      <w:r w:rsidDel="00000000" w:rsidR="00000000" w:rsidRPr="00000000">
        <w:rPr>
          <w:rtl w:val="0"/>
        </w:rPr>
      </w:r>
    </w:p>
    <w:p w:rsidR="00000000" w:rsidDel="00000000" w:rsidP="00000000" w:rsidRDefault="00000000" w:rsidRPr="00000000" w14:paraId="00000136">
      <w:pPr>
        <w:spacing w:after="8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approximately 80 words</w:t>
      </w:r>
      <w:r w:rsidDel="00000000" w:rsidR="00000000" w:rsidRPr="00000000">
        <w:rPr>
          <w:rtl w:val="0"/>
        </w:rPr>
      </w:r>
    </w:p>
    <w:tbl>
      <w:tblPr>
        <w:tblStyle w:val="Table13"/>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shd w:fill="f4f1ea" w:val="clear"/>
            <w:tcMar>
              <w:top w:w="160.0" w:type="dxa"/>
              <w:left w:w="180.0" w:type="dxa"/>
              <w:bottom w:w="160.0" w:type="dxa"/>
              <w:right w:w="180.0" w:type="dxa"/>
            </w:tcMar>
          </w:tcPr>
          <w:p w:rsidR="00000000" w:rsidDel="00000000" w:rsidP="00000000" w:rsidRDefault="00000000" w:rsidRPr="00000000" w14:paraId="00000137">
            <w:pPr>
              <w:spacing w:after="0" w:lineRule="auto"/>
              <w:rPr>
                <w:rFonts w:ascii="Raleway" w:cs="Raleway" w:eastAsia="Raleway" w:hAnsi="Raleway"/>
              </w:rPr>
            </w:pPr>
            <w:r w:rsidDel="00000000" w:rsidR="00000000" w:rsidRPr="00000000">
              <w:rPr>
                <w:rFonts w:ascii="Raleway" w:cs="Raleway" w:eastAsia="Raleway" w:hAnsi="Raleway"/>
                <w:sz w:val="20"/>
                <w:szCs w:val="20"/>
                <w:rtl w:val="0"/>
              </w:rPr>
              <w:t xml:space="preserve">We have budgeted for an ongoing support contract with Live to your Living Room across the portfolio period, giving [ORGANISATION] access to specialist advice on hybrid and online participation as we develop this work. Priorities are agreed annually and reviewed as our programme changes. The contract is weighted towards the first two years, while we establish practice, and reduces as our own capacity grows. This is a planned transfer of expertise into our team rather than a permanent external dependency.</w:t>
            </w:r>
            <w:r w:rsidDel="00000000" w:rsidR="00000000" w:rsidRPr="00000000">
              <w:rPr>
                <w:rtl w:val="0"/>
              </w:rPr>
            </w:r>
          </w:p>
        </w:tc>
      </w:tr>
    </w:tbl>
    <w:p w:rsidR="00000000" w:rsidDel="00000000" w:rsidP="00000000" w:rsidRDefault="00000000" w:rsidRPr="00000000" w14:paraId="00000138">
      <w:pPr>
        <w:spacing w:after="20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39">
      <w:pPr>
        <w:pStyle w:val="Heading2"/>
        <w:spacing w:after="140" w:before="0" w:lineRule="auto"/>
        <w:rPr>
          <w:rFonts w:ascii="Raleway" w:cs="Raleway" w:eastAsia="Raleway" w:hAnsi="Raleway"/>
        </w:rPr>
      </w:pPr>
      <w:r w:rsidDel="00000000" w:rsidR="00000000" w:rsidRPr="00000000">
        <w:rPr>
          <w:rFonts w:ascii="Raleway" w:cs="Raleway" w:eastAsia="Raleway" w:hAnsi="Raleway"/>
          <w:rtl w:val="0"/>
        </w:rPr>
        <w:t xml:space="preserve">For the budget notes</w:t>
      </w:r>
    </w:p>
    <w:p w:rsidR="00000000" w:rsidDel="00000000" w:rsidP="00000000" w:rsidRDefault="00000000" w:rsidRPr="00000000" w14:paraId="0000013A">
      <w:pPr>
        <w:spacing w:after="120" w:before="0" w:lineRule="auto"/>
        <w:rPr>
          <w:rFonts w:ascii="Raleway" w:cs="Raleway" w:eastAsia="Raleway" w:hAnsi="Raleway"/>
        </w:rPr>
      </w:pPr>
      <w:r w:rsidDel="00000000" w:rsidR="00000000" w:rsidRPr="00000000">
        <w:rPr>
          <w:rFonts w:ascii="Raleway" w:cs="Raleway" w:eastAsia="Raleway" w:hAnsi="Raleway"/>
          <w:i w:val="1"/>
          <w:iCs w:val="1"/>
          <w:rtl w:val="0"/>
        </w:rPr>
        <w:t xml:space="preserve">One line each, for the field where you explain what a budget line covers.</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Planning and strategy session with Live to your Living Room, including a written plan of agreed priorities.</w:t>
      </w:r>
    </w:p>
    <w:p w:rsidR="00000000" w:rsidDel="00000000" w:rsidP="00000000" w:rsidRDefault="00000000" w:rsidRPr="00000000" w14:paraId="000001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Hybrid and online participation review by Live to your Living Room, including report and prioritised action plan.</w:t>
      </w:r>
    </w:p>
    <w:p w:rsidR="00000000" w:rsidDel="00000000" w:rsidP="00000000" w:rsidRDefault="00000000" w:rsidRPr="00000000" w14:paraId="000001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Event observation by Live to your Living Room as part of the participation review.</w:t>
      </w:r>
    </w:p>
    <w:p w:rsidR="00000000" w:rsidDel="00000000" w:rsidP="00000000" w:rsidRDefault="00000000" w:rsidRPr="00000000" w14:paraId="000001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ONEAudience event design training for [NUMBER] staff, delivered by Live to your Living Room, including follow-up review.</w:t>
      </w:r>
    </w:p>
    <w:p w:rsidR="00000000" w:rsidDel="00000000" w:rsidP="00000000" w:rsidRDefault="00000000" w:rsidRPr="00000000" w14:paraId="000001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Audience development session delivered by Live to your Living Room, focused on audiences currently excluded from our work.</w:t>
      </w:r>
    </w:p>
    <w:p w:rsidR="00000000" w:rsidDel="00000000" w:rsidP="00000000" w:rsidRDefault="00000000" w:rsidRPr="00000000" w14:paraId="000001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Hybrid meetings workshop delivered by Live to your Living Room for [TEAM, BOARD OR ADVISORY GROUP].</w:t>
      </w:r>
    </w:p>
    <w:p w:rsidR="00000000" w:rsidDel="00000000" w:rsidP="00000000" w:rsidRDefault="00000000" w:rsidRPr="00000000" w14:paraId="000001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Hybrid delivery of [NUMBER] [EVENTS] per year in partnership with Live to your Living Room.</w:t>
      </w:r>
    </w:p>
    <w:p w:rsidR="00000000" w:rsidDel="00000000" w:rsidP="00000000" w:rsidRDefault="00000000" w:rsidRPr="00000000" w14:paraId="000001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90" w:before="0" w:line="276" w:lineRule="auto"/>
        <w:ind w:left="460" w:right="0" w:hanging="260"/>
        <w:jc w:val="left"/>
        <w:rPr>
          <w:rFonts w:ascii="Raleway" w:cs="Raleway" w:eastAsia="Raleway" w:hAnsi="Raleway"/>
        </w:rPr>
      </w:pPr>
      <w:r w:rsidDel="00000000" w:rsidR="00000000" w:rsidRPr="00000000">
        <w:rPr>
          <w:rFonts w:ascii="Raleway" w:cs="Raleway" w:eastAsia="Raleway" w:hAnsi="Raleway"/>
          <w:i w:val="0"/>
          <w:iCs w:val="0"/>
          <w:smallCaps w:val="0"/>
          <w:strike w:val="0"/>
          <w:color w:val="000000"/>
          <w:sz w:val="22"/>
          <w:szCs w:val="22"/>
          <w:u w:val="none"/>
          <w:shd w:fill="auto" w:val="clear"/>
          <w:vertAlign w:val="baseline"/>
          <w:rtl w:val="0"/>
        </w:rPr>
        <w:t xml:space="preserve">Annual support contract with Live to your Living Room for specialist advice on hybrid and online participation.</w:t>
      </w:r>
    </w:p>
    <w:p w:rsidR="00000000" w:rsidDel="00000000" w:rsidP="00000000" w:rsidRDefault="00000000" w:rsidRPr="00000000" w14:paraId="00000143">
      <w:pPr>
        <w:spacing w:after="240" w:before="0" w:lineRule="auto"/>
        <w:rPr>
          <w:rFonts w:ascii="Raleway" w:cs="Raleway" w:eastAsia="Raleway" w:hAnsi="Raleway"/>
        </w:rPr>
      </w:pPr>
      <w:r w:rsidDel="00000000" w:rsidR="00000000" w:rsidRPr="00000000">
        <w:rPr>
          <w:rtl w:val="0"/>
        </w:rPr>
      </w:r>
    </w:p>
    <w:p w:rsidR="00000000" w:rsidDel="00000000" w:rsidP="00000000" w:rsidRDefault="00000000" w:rsidRPr="00000000" w14:paraId="00000144">
      <w:pPr>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145">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Other specialisms in our team</w:t>
      </w:r>
    </w:p>
    <w:p w:rsidR="00000000" w:rsidDel="00000000" w:rsidP="00000000" w:rsidRDefault="00000000" w:rsidRPr="00000000" w14:paraId="00000146">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Everything above is our core work. Between us the team also brings specialist knowledge in various different areas which we can deliver as training or consultancy. It sits outside the main offer, but people often ask, so it seemed worth listing. If any of it would be useful, get in touch and we’ll quote.</w:t>
      </w:r>
    </w:p>
    <w:p w:rsidR="00000000" w:rsidDel="00000000" w:rsidP="00000000" w:rsidRDefault="00000000" w:rsidRPr="00000000" w14:paraId="00000147">
      <w:pPr>
        <w:spacing w:after="4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Beci Kijko</w:t>
      </w:r>
      <w:r w:rsidDel="00000000" w:rsidR="00000000" w:rsidRPr="00000000">
        <w:rPr>
          <w:rtl w:val="0"/>
        </w:rPr>
      </w:r>
    </w:p>
    <w:p w:rsidR="00000000" w:rsidDel="00000000" w:rsidP="00000000" w:rsidRDefault="00000000" w:rsidRPr="00000000" w14:paraId="00000148">
      <w:pPr>
        <w:spacing w:after="120" w:before="0" w:lineRule="auto"/>
        <w:rPr>
          <w:rFonts w:ascii="Raleway" w:cs="Raleway" w:eastAsia="Raleway" w:hAnsi="Raleway"/>
        </w:rPr>
      </w:pPr>
      <w:r w:rsidDel="00000000" w:rsidR="00000000" w:rsidRPr="00000000">
        <w:rPr>
          <w:rFonts w:ascii="Raleway" w:cs="Raleway" w:eastAsia="Raleway" w:hAnsi="Raleway"/>
          <w:rtl w:val="0"/>
        </w:rPr>
        <w:t xml:space="preserve">Learning design and engagement, equity and inclusion, gender, mental health, trans-inclusive practice, inclusive leadership, models of disability. </w:t>
      </w:r>
      <w:hyperlink r:id="rId12">
        <w:r w:rsidDel="00000000" w:rsidR="00000000" w:rsidRPr="00000000">
          <w:rPr>
            <w:rFonts w:ascii="Raleway" w:cs="Raleway" w:eastAsia="Raleway" w:hAnsi="Raleway"/>
            <w:color w:val="1155cc"/>
            <w:u w:val="single"/>
            <w:rtl w:val="0"/>
          </w:rPr>
          <w:t xml:space="preserve">Click here for Beci’s LinkedIn page</w:t>
        </w:r>
      </w:hyperlink>
      <w:r w:rsidDel="00000000" w:rsidR="00000000" w:rsidRPr="00000000">
        <w:rPr>
          <w:rFonts w:ascii="Raleway" w:cs="Raleway" w:eastAsia="Raleway" w:hAnsi="Raleway"/>
          <w:rtl w:val="0"/>
        </w:rPr>
        <w:t xml:space="preserve">.</w:t>
      </w:r>
    </w:p>
    <w:p w:rsidR="00000000" w:rsidDel="00000000" w:rsidP="00000000" w:rsidRDefault="00000000" w:rsidRPr="00000000" w14:paraId="00000149">
      <w:pPr>
        <w:spacing w:after="4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Pete Ord</w:t>
      </w:r>
      <w:r w:rsidDel="00000000" w:rsidR="00000000" w:rsidRPr="00000000">
        <w:rPr>
          <w:rtl w:val="0"/>
        </w:rPr>
      </w:r>
    </w:p>
    <w:p w:rsidR="00000000" w:rsidDel="00000000" w:rsidP="00000000" w:rsidRDefault="00000000" w:rsidRPr="00000000" w14:paraId="0000014A">
      <w:pPr>
        <w:spacing w:after="120" w:before="0" w:lineRule="auto"/>
        <w:rPr>
          <w:rFonts w:ascii="Raleway" w:cs="Raleway" w:eastAsia="Raleway" w:hAnsi="Raleway"/>
        </w:rPr>
      </w:pPr>
      <w:r w:rsidDel="00000000" w:rsidR="00000000" w:rsidRPr="00000000">
        <w:rPr>
          <w:rFonts w:ascii="Raleway" w:cs="Raleway" w:eastAsia="Raleway" w:hAnsi="Raleway"/>
          <w:rtl w:val="0"/>
        </w:rPr>
        <w:t xml:space="preserve">Live sound and music technology, technology for access and inclusion, creative practice with children and young people with additional needs, inclusive music facilitation. </w:t>
      </w:r>
      <w:hyperlink r:id="rId13">
        <w:r w:rsidDel="00000000" w:rsidR="00000000" w:rsidRPr="00000000">
          <w:rPr>
            <w:rFonts w:ascii="Raleway" w:cs="Raleway" w:eastAsia="Raleway" w:hAnsi="Raleway"/>
            <w:color w:val="1155cc"/>
            <w:u w:val="single"/>
            <w:rtl w:val="0"/>
          </w:rPr>
          <w:t xml:space="preserve">Click here for Pete’s LinkedIn page.</w:t>
        </w:r>
      </w:hyperlink>
      <w:r w:rsidDel="00000000" w:rsidR="00000000" w:rsidRPr="00000000">
        <w:rPr>
          <w:rtl w:val="0"/>
        </w:rPr>
      </w:r>
    </w:p>
    <w:p w:rsidR="00000000" w:rsidDel="00000000" w:rsidP="00000000" w:rsidRDefault="00000000" w:rsidRPr="00000000" w14:paraId="0000014B">
      <w:pPr>
        <w:spacing w:after="40" w:before="0" w:lineRule="auto"/>
        <w:rPr>
          <w:rFonts w:ascii="Raleway" w:cs="Raleway" w:eastAsia="Raleway" w:hAnsi="Raleway"/>
        </w:rPr>
      </w:pPr>
      <w:r w:rsidDel="00000000" w:rsidR="00000000" w:rsidRPr="00000000">
        <w:rPr>
          <w:rFonts w:ascii="Raleway" w:cs="Raleway" w:eastAsia="Raleway" w:hAnsi="Raleway"/>
          <w:b w:val="1"/>
          <w:bCs w:val="1"/>
          <w:rtl w:val="0"/>
        </w:rPr>
        <w:t xml:space="preserve">Cat McGill BEM</w:t>
      </w:r>
      <w:r w:rsidDel="00000000" w:rsidR="00000000" w:rsidRPr="00000000">
        <w:rPr>
          <w:rtl w:val="0"/>
        </w:rPr>
      </w:r>
    </w:p>
    <w:p w:rsidR="00000000" w:rsidDel="00000000" w:rsidP="00000000" w:rsidRDefault="00000000" w:rsidRPr="00000000" w14:paraId="0000014C">
      <w:pPr>
        <w:spacing w:after="240" w:before="0" w:lineRule="auto"/>
        <w:rPr>
          <w:rFonts w:ascii="Raleway" w:cs="Raleway" w:eastAsia="Raleway" w:hAnsi="Raleway"/>
        </w:rPr>
      </w:pPr>
      <w:r w:rsidDel="00000000" w:rsidR="00000000" w:rsidRPr="00000000">
        <w:rPr>
          <w:rFonts w:ascii="Raleway" w:cs="Raleway" w:eastAsia="Raleway" w:hAnsi="Raleway"/>
          <w:rtl w:val="0"/>
        </w:rPr>
        <w:t xml:space="preserve">Creative practice with children and young people with additional needs, neuro-inclusive practice,  working with care-experienced children, autism and creative participation. </w:t>
      </w:r>
      <w:hyperlink r:id="rId14">
        <w:r w:rsidDel="00000000" w:rsidR="00000000" w:rsidRPr="00000000">
          <w:rPr>
            <w:rFonts w:ascii="Raleway" w:cs="Raleway" w:eastAsia="Raleway" w:hAnsi="Raleway"/>
            <w:color w:val="1155cc"/>
            <w:u w:val="single"/>
            <w:rtl w:val="0"/>
          </w:rPr>
          <w:t xml:space="preserve">Click here for Cat’s LinkedIn page.</w:t>
        </w:r>
      </w:hyperlink>
      <w:r w:rsidDel="00000000" w:rsidR="00000000" w:rsidRPr="00000000">
        <w:rPr>
          <w:rtl w:val="0"/>
        </w:rPr>
      </w:r>
    </w:p>
    <w:p w:rsidR="00000000" w:rsidDel="00000000" w:rsidP="00000000" w:rsidRDefault="00000000" w:rsidRPr="00000000" w14:paraId="0000014D">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Coming soon…</w:t>
      </w:r>
    </w:p>
    <w:p w:rsidR="00000000" w:rsidDel="00000000" w:rsidP="00000000" w:rsidRDefault="00000000" w:rsidRPr="00000000" w14:paraId="0000014E">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Two things we're building that aren't quite ready to go out into the world yet. We're telling you about them because we think they’re awesome, but also because we’ve talked about longer term planning, and both of these should be ready for release within a year or so.</w:t>
      </w:r>
    </w:p>
    <w:p w:rsidR="00000000" w:rsidDel="00000000" w:rsidP="00000000" w:rsidRDefault="00000000" w:rsidRPr="00000000" w14:paraId="0000014F">
      <w:pPr>
        <w:spacing w:after="240" w:before="240" w:lineRule="auto"/>
        <w:rPr>
          <w:rFonts w:ascii="Raleway" w:cs="Raleway" w:eastAsia="Raleway" w:hAnsi="Raleway"/>
        </w:rPr>
      </w:pPr>
      <w:r w:rsidDel="00000000" w:rsidR="00000000" w:rsidRPr="00000000">
        <w:rPr>
          <w:rFonts w:ascii="Raleway" w:cs="Raleway" w:eastAsia="Raleway" w:hAnsi="Raleway"/>
          <w:b w:val="1"/>
          <w:bCs w:val="1"/>
          <w:rtl w:val="0"/>
        </w:rPr>
        <w:t xml:space="preserve">Please don't put either of these in an application yet. </w:t>
      </w:r>
      <w:r w:rsidDel="00000000" w:rsidR="00000000" w:rsidRPr="00000000">
        <w:rPr>
          <w:rFonts w:ascii="Raleway" w:cs="Raleway" w:eastAsia="Raleway" w:hAnsi="Raleway"/>
          <w:rtl w:val="0"/>
        </w:rPr>
        <w:t xml:space="preserve">There's no price and no confirmed date yet. If you’re interested let us know, and we'll come back to you when there's something real to talk about.</w:t>
      </w:r>
    </w:p>
    <w:p w:rsidR="00000000" w:rsidDel="00000000" w:rsidP="00000000" w:rsidRDefault="00000000" w:rsidRPr="00000000" w14:paraId="00000150">
      <w:pPr>
        <w:pStyle w:val="Heading2"/>
        <w:spacing w:after="240" w:before="240" w:lineRule="auto"/>
        <w:rPr>
          <w:rFonts w:ascii="Raleway" w:cs="Raleway" w:eastAsia="Raleway" w:hAnsi="Raleway"/>
        </w:rPr>
      </w:pPr>
      <w:bookmarkStart w:colFirst="0" w:colLast="0" w:name="_heading=h.u6wl5zdi8fzi" w:id="1"/>
      <w:bookmarkEnd w:id="1"/>
      <w:r w:rsidDel="00000000" w:rsidR="00000000" w:rsidRPr="00000000">
        <w:rPr>
          <w:rFonts w:ascii="Raleway" w:cs="Raleway" w:eastAsia="Raleway" w:hAnsi="Raleway"/>
          <w:rtl w:val="0"/>
        </w:rPr>
        <w:t xml:space="preserve">Community Connector</w:t>
      </w:r>
    </w:p>
    <w:p w:rsidR="00000000" w:rsidDel="00000000" w:rsidP="00000000" w:rsidRDefault="00000000" w:rsidRPr="00000000" w14:paraId="00000151">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Someone once said there’s no such thing as hard-to-reach audiences, only hard-to-access services. </w:t>
      </w:r>
      <w:r w:rsidDel="00000000" w:rsidR="00000000" w:rsidRPr="00000000">
        <w:rPr>
          <w:rFonts w:ascii="Raleway" w:cs="Raleway" w:eastAsia="Raleway" w:hAnsi="Raleway"/>
          <w:rtl w:val="0"/>
        </w:rPr>
        <w:t xml:space="preserve">Most venues would love to find community organisations locally where they can start making connections with audiences they don’t currently reach. Far fewer know who those organisations actually are.</w:t>
      </w:r>
    </w:p>
    <w:p w:rsidR="00000000" w:rsidDel="00000000" w:rsidP="00000000" w:rsidRDefault="00000000" w:rsidRPr="00000000" w14:paraId="00000152">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The Community Connector is a tool for finding them. Search by county and town, and get the local groups, charities and advocacy organisations that represent the communities you're trying to reach, sorted by what they do and how local they are. Export the list for your partnership planning or your next funding application.</w:t>
      </w:r>
    </w:p>
    <w:p w:rsidR="00000000" w:rsidDel="00000000" w:rsidP="00000000" w:rsidRDefault="00000000" w:rsidRPr="00000000" w14:paraId="00000153">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It currently holds 6,092 organisations across every county in England, all working with Deaf, Disabled and Neurodivergent people. Once we have funding in place we'll extend it to organisations supporting other under-served communities, starting with mental health, carers and LGBTQ+ organisations.</w:t>
      </w:r>
    </w:p>
    <w:p w:rsidR="00000000" w:rsidDel="00000000" w:rsidP="00000000" w:rsidRDefault="00000000" w:rsidRPr="00000000" w14:paraId="00000154">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In development; please </w:t>
      </w:r>
      <w:hyperlink r:id="rId15">
        <w:r w:rsidDel="00000000" w:rsidR="00000000" w:rsidRPr="00000000">
          <w:rPr>
            <w:rFonts w:ascii="Raleway" w:cs="Raleway" w:eastAsia="Raleway" w:hAnsi="Raleway"/>
            <w:color w:val="1155cc"/>
            <w:u w:val="single"/>
            <w:rtl w:val="0"/>
          </w:rPr>
          <w:t xml:space="preserve">contact Cat McGill</w:t>
        </w:r>
      </w:hyperlink>
      <w:r w:rsidDel="00000000" w:rsidR="00000000" w:rsidRPr="00000000">
        <w:rPr>
          <w:rFonts w:ascii="Raleway" w:cs="Raleway" w:eastAsia="Raleway" w:hAnsi="Raleway"/>
          <w:rtl w:val="0"/>
        </w:rPr>
        <w:t xml:space="preserve"> if you’re interested in trying out the prototype and providing some feedback, or </w:t>
      </w:r>
      <w:hyperlink r:id="rId16">
        <w:r w:rsidDel="00000000" w:rsidR="00000000" w:rsidRPr="00000000">
          <w:rPr>
            <w:rFonts w:ascii="Raleway" w:cs="Raleway" w:eastAsia="Raleway" w:hAnsi="Raleway"/>
            <w:color w:val="1155cc"/>
            <w:u w:val="single"/>
            <w:rtl w:val="0"/>
          </w:rPr>
          <w:t xml:space="preserve">sign up to our sector support mailing list</w:t>
        </w:r>
      </w:hyperlink>
      <w:r w:rsidDel="00000000" w:rsidR="00000000" w:rsidRPr="00000000">
        <w:rPr>
          <w:rFonts w:ascii="Raleway" w:cs="Raleway" w:eastAsia="Raleway" w:hAnsi="Raleway"/>
          <w:rtl w:val="0"/>
        </w:rPr>
        <w:t xml:space="preserve"> to be notified when it’s released..</w:t>
      </w:r>
      <w:r w:rsidDel="00000000" w:rsidR="00000000" w:rsidRPr="00000000">
        <w:rPr>
          <w:rtl w:val="0"/>
        </w:rPr>
      </w:r>
    </w:p>
    <w:p w:rsidR="00000000" w:rsidDel="00000000" w:rsidP="00000000" w:rsidRDefault="00000000" w:rsidRPr="00000000" w14:paraId="00000155">
      <w:pPr>
        <w:pStyle w:val="Heading2"/>
        <w:spacing w:after="240" w:before="240" w:lineRule="auto"/>
        <w:rPr>
          <w:rFonts w:ascii="Raleway" w:cs="Raleway" w:eastAsia="Raleway" w:hAnsi="Raleway"/>
        </w:rPr>
      </w:pPr>
      <w:bookmarkStart w:colFirst="0" w:colLast="0" w:name="_heading=h.vrighw1vzd9s" w:id="2"/>
      <w:bookmarkEnd w:id="2"/>
      <w:r w:rsidDel="00000000" w:rsidR="00000000" w:rsidRPr="00000000">
        <w:rPr>
          <w:rFonts w:ascii="Raleway" w:cs="Raleway" w:eastAsia="Raleway" w:hAnsi="Raleway"/>
          <w:rtl w:val="0"/>
        </w:rPr>
        <w:t xml:space="preserve">Remote Production System</w:t>
      </w:r>
    </w:p>
    <w:p w:rsidR="00000000" w:rsidDel="00000000" w:rsidP="00000000" w:rsidRDefault="00000000" w:rsidRPr="00000000" w14:paraId="00000156">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A plug and play AV kit that arrives at your venue in the post. You plug it in and choose where you want the cameras, our engineers access it remotely and run everything for you.</w:t>
      </w:r>
    </w:p>
    <w:p w:rsidR="00000000" w:rsidDel="00000000" w:rsidP="00000000" w:rsidRDefault="00000000" w:rsidRPr="00000000" w14:paraId="00000157">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The idea behind the Remote Production System is so that an organisation without a technical team - or without the budget to bring one in - can still run a high quality event from any venue. </w:t>
      </w:r>
    </w:p>
    <w:p w:rsidR="00000000" w:rsidDel="00000000" w:rsidP="00000000" w:rsidRDefault="00000000" w:rsidRPr="00000000" w14:paraId="00000158">
      <w:pPr>
        <w:spacing w:after="240" w:before="240" w:lineRule="auto"/>
        <w:rPr>
          <w:rFonts w:ascii="Raleway" w:cs="Raleway" w:eastAsia="Raleway" w:hAnsi="Raleway"/>
        </w:rPr>
      </w:pPr>
      <w:r w:rsidDel="00000000" w:rsidR="00000000" w:rsidRPr="00000000">
        <w:rPr>
          <w:rFonts w:ascii="Raleway" w:cs="Raleway" w:eastAsia="Raleway" w:hAnsi="Raleway"/>
          <w:rtl w:val="0"/>
        </w:rPr>
        <w:t xml:space="preserve">We’re currently testing this across our live event programme and hope to have a model available for hire by 2028</w:t>
      </w:r>
      <w:r w:rsidDel="00000000" w:rsidR="00000000" w:rsidRPr="00000000">
        <w:rPr>
          <w:rFonts w:ascii="Raleway" w:cs="Raleway" w:eastAsia="Raleway" w:hAnsi="Raleway"/>
          <w:rtl w:val="0"/>
        </w:rPr>
        <w:t xml:space="preserve">. </w:t>
      </w:r>
      <w:hyperlink r:id="rId17">
        <w:r w:rsidDel="00000000" w:rsidR="00000000" w:rsidRPr="00000000">
          <w:rPr>
            <w:rFonts w:ascii="Raleway" w:cs="Raleway" w:eastAsia="Raleway" w:hAnsi="Raleway"/>
            <w:color w:val="1155cc"/>
            <w:u w:val="single"/>
            <w:rtl w:val="0"/>
          </w:rPr>
          <w:t xml:space="preserve">Sign up to our sector support mailing list</w:t>
        </w:r>
      </w:hyperlink>
      <w:r w:rsidDel="00000000" w:rsidR="00000000" w:rsidRPr="00000000">
        <w:rPr>
          <w:rFonts w:ascii="Raleway" w:cs="Raleway" w:eastAsia="Raleway" w:hAnsi="Raleway"/>
          <w:rtl w:val="0"/>
        </w:rPr>
        <w:t xml:space="preserve"> to be notified when it’s ready.</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1"/>
        <w:spacing w:after="140" w:before="0" w:lineRule="auto"/>
        <w:rPr>
          <w:rFonts w:ascii="Raleway" w:cs="Raleway" w:eastAsia="Raleway" w:hAnsi="Raleway"/>
        </w:rPr>
      </w:pPr>
      <w:r w:rsidDel="00000000" w:rsidR="00000000" w:rsidRPr="00000000">
        <w:rPr>
          <w:rFonts w:ascii="Raleway" w:cs="Raleway" w:eastAsia="Raleway" w:hAnsi="Raleway"/>
          <w:rtl w:val="0"/>
        </w:rPr>
        <w:t xml:space="preserve">Next steps</w:t>
      </w:r>
    </w:p>
    <w:p w:rsidR="00000000" w:rsidDel="00000000" w:rsidP="00000000" w:rsidRDefault="00000000" w:rsidRPr="00000000" w14:paraId="0000015B">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If you’re thinking of including us in a funding application, the most useful thing is a conversation before you write the budget. We can scope the work properly, give you an exact figure, and make sure that what you write matches what we’ll actually deliver. </w:t>
      </w:r>
    </w:p>
    <w:p w:rsidR="00000000" w:rsidDel="00000000" w:rsidP="00000000" w:rsidRDefault="00000000" w:rsidRPr="00000000" w14:paraId="0000015C">
      <w:pPr>
        <w:spacing w:after="140" w:before="0" w:lineRule="auto"/>
        <w:rPr>
          <w:rFonts w:ascii="Raleway" w:cs="Raleway" w:eastAsia="Raleway" w:hAnsi="Raleway"/>
        </w:rPr>
      </w:pPr>
      <w:r w:rsidDel="00000000" w:rsidR="00000000" w:rsidRPr="00000000">
        <w:rPr>
          <w:rFonts w:ascii="Raleway" w:cs="Raleway" w:eastAsia="Raleway" w:hAnsi="Raleway"/>
          <w:rtl w:val="0"/>
        </w:rPr>
        <w:t xml:space="preserve">We’re just as happy to talk to organisations who aren’t sure yet whether any of this is for them. There’s no charge for that, and we’ll tell you if we think a cohort place or the free guide would serve you better.</w:t>
      </w:r>
    </w:p>
    <w:p w:rsidR="00000000" w:rsidDel="00000000" w:rsidP="00000000" w:rsidRDefault="00000000" w:rsidRPr="00000000" w14:paraId="0000015D">
      <w:pPr>
        <w:spacing w:after="140" w:before="12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Contact:</w:t>
      </w:r>
    </w:p>
    <w:p w:rsidR="00000000" w:rsidDel="00000000" w:rsidP="00000000" w:rsidRDefault="00000000" w:rsidRPr="00000000" w14:paraId="0000015E">
      <w:pPr>
        <w:spacing w:after="140" w:before="12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Deborah Borg Brincat, PA to Cat McGill</w:t>
        <w:br w:type="textWrapping"/>
        <w:t xml:space="preserve">Email: deborah@livetoyourlivingroom.com</w:t>
      </w:r>
    </w:p>
    <w:p w:rsidR="00000000" w:rsidDel="00000000" w:rsidP="00000000" w:rsidRDefault="00000000" w:rsidRPr="00000000" w14:paraId="0000015F">
      <w:pPr>
        <w:spacing w:after="200" w:before="0" w:lineRule="auto"/>
        <w:rPr>
          <w:rFonts w:ascii="Raleway" w:cs="Raleway" w:eastAsia="Raleway" w:hAnsi="Raleway"/>
        </w:rPr>
      </w:pPr>
      <w:hyperlink r:id="rId18">
        <w:r w:rsidDel="00000000" w:rsidR="00000000" w:rsidRPr="00000000">
          <w:rPr>
            <w:rFonts w:ascii="Raleway" w:cs="Raleway" w:eastAsia="Raleway" w:hAnsi="Raleway"/>
            <w:color w:val="1155cc"/>
            <w:u w:val="single"/>
            <w:rtl w:val="0"/>
          </w:rPr>
          <w:t xml:space="preserve">http://livetoyourlivingroom.com</w:t>
        </w:r>
      </w:hyperlink>
      <w:r w:rsidDel="00000000" w:rsidR="00000000" w:rsidRPr="00000000">
        <w:rPr>
          <w:rtl w:val="0"/>
        </w:rPr>
      </w:r>
    </w:p>
    <w:p w:rsidR="00000000" w:rsidDel="00000000" w:rsidP="00000000" w:rsidRDefault="00000000" w:rsidRPr="00000000" w14:paraId="00000160">
      <w:pPr>
        <w:spacing w:after="140" w:before="0" w:lineRule="auto"/>
        <w:rPr>
          <w:rFonts w:ascii="Raleway" w:cs="Raleway" w:eastAsia="Raleway" w:hAnsi="Raleway"/>
        </w:rPr>
      </w:pPr>
      <w:r w:rsidDel="00000000" w:rsidR="00000000" w:rsidRPr="00000000">
        <w:rPr>
          <w:rFonts w:ascii="Raleway" w:cs="Raleway" w:eastAsia="Raleway" w:hAnsi="Raleway"/>
          <w:i w:val="1"/>
          <w:iCs w:val="1"/>
          <w:sz w:val="18"/>
          <w:szCs w:val="18"/>
          <w:rtl w:val="0"/>
        </w:rPr>
        <w:t xml:space="preserve">Live to your Living Room is a Disabled and Neurodivergent-led organisation. If you need this document in a format we haven’t provided please ask and we’ll sort it.</w:t>
      </w:r>
      <w:r w:rsidDel="00000000" w:rsidR="00000000" w:rsidRPr="00000000">
        <w:rPr>
          <w:rtl w:val="0"/>
        </w:rPr>
      </w:r>
    </w:p>
    <w:sectPr>
      <w:footerReference r:id="rId19" w:type="default"/>
      <w:pgSz w:h="16838" w:w="11906" w:orient="portrait"/>
      <w:pgMar w:bottom="1300" w:top="130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46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76" w:lineRule="auto"/>
      <w:ind w:left="0" w:right="0" w:firstLine="0"/>
      <w:jc w:val="left"/>
    </w:pPr>
    <w:rPr>
      <w:rFonts w:ascii="Calibri" w:cs="Calibri" w:eastAsia="Calibri" w:hAnsi="Calibri"/>
      <w:b w:val="1"/>
      <w:bCs w:val="1"/>
      <w:i w:val="0"/>
      <w:iCs w:val="0"/>
      <w:smallCaps w:val="0"/>
      <w:strike w:val="0"/>
      <w:color w:val="1f3a4d"/>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left"/>
    </w:pPr>
    <w:rPr>
      <w:rFonts w:ascii="Calibri" w:cs="Calibri" w:eastAsia="Calibri" w:hAnsi="Calibri"/>
      <w:b w:val="1"/>
      <w:bCs w:val="1"/>
      <w:i w:val="0"/>
      <w:iCs w:val="0"/>
      <w:smallCaps w:val="0"/>
      <w:strike w:val="0"/>
      <w:color w:val="2e5c74"/>
      <w:sz w:val="25"/>
      <w:szCs w:val="25"/>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0" w:right="0" w:firstLine="0"/>
      <w:jc w:val="left"/>
    </w:pPr>
    <w:rPr>
      <w:rFonts w:ascii="Calibri" w:cs="Calibri" w:eastAsia="Calibri" w:hAnsi="Calibri"/>
      <w:b w:val="1"/>
      <w:bCs w:val="1"/>
      <w:i w:val="0"/>
      <w:iCs w:val="0"/>
      <w:smallCaps w:val="0"/>
      <w:strike w:val="0"/>
      <w:color w:val="2e5c74"/>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Calibri" w:cs="Calibri" w:eastAsia="Calibri" w:hAnsi="Calibri"/>
      <w:b w:val="1"/>
      <w:bCs w:val="1"/>
      <w:i w:val="0"/>
      <w:iCs w:val="0"/>
      <w:smallCaps w:val="0"/>
      <w:strike w:val="0"/>
      <w:color w:val="1f3a4d"/>
      <w:sz w:val="44"/>
      <w:szCs w:val="44"/>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deborah@livetoyourlivingroom.com" TargetMode="External"/><Relationship Id="rId10" Type="http://schemas.openxmlformats.org/officeDocument/2006/relationships/hyperlink" Target="mailto:pete@livetoyourlivingroom.com" TargetMode="External"/><Relationship Id="rId13" Type="http://schemas.openxmlformats.org/officeDocument/2006/relationships/hyperlink" Target="https://www.linkedin.com/in/pete-ord-81401243/" TargetMode="External"/><Relationship Id="rId12" Type="http://schemas.openxmlformats.org/officeDocument/2006/relationships/hyperlink" Target="https://www.linkedin.com/in/rkijk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ilchi.mp/livetoyourlivingroom/nf9om1nlmq" TargetMode="External"/><Relationship Id="rId15" Type="http://schemas.openxmlformats.org/officeDocument/2006/relationships/hyperlink" Target="mailto:cat@livetoyourlivingroom.com" TargetMode="External"/><Relationship Id="rId14" Type="http://schemas.openxmlformats.org/officeDocument/2006/relationships/hyperlink" Target="https://www.linkedin.com/in/folkycat/" TargetMode="External"/><Relationship Id="rId17" Type="http://schemas.openxmlformats.org/officeDocument/2006/relationships/hyperlink" Target="https://mailchi.mp/livetoyourlivingroom/nf9om1nlmq" TargetMode="External"/><Relationship Id="rId16" Type="http://schemas.openxmlformats.org/officeDocument/2006/relationships/hyperlink" Target="https://mailchi.mp/livetoyourlivingroom/nf9om1nlmq"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yperlink" Target="http://livetoyourlivingroom.com" TargetMode="External"/><Relationship Id="rId7" Type="http://schemas.openxmlformats.org/officeDocument/2006/relationships/image" Target="media/image1.png"/><Relationship Id="rId8" Type="http://schemas.openxmlformats.org/officeDocument/2006/relationships/hyperlink" Target="https://mailchi.mp/livetoyourlivingroom/oneaudience-quick-start-guide-to-hybrid-gigs-downloa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eFtsUhhxxFlgPJfSQaWEFiIqw==">CgMxLjAyDmguOG9lOXY5c2lwN2VsMg5oLnU2d2w1emRpOGZ6aTIOaC52cmlnaHcxdnpkOXM4AHIhMVM0ZlZ0anJoNUk3M0wzcS1qZUdMMVBPc1pEeXEyeHhn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2026-09-26T14:37:38.298Z</dcterms:created>
  <dc:creator>Un-named</dc:creator>
</cp:coreProperties>
</file>

<file path=docProps/custom.xml><?xml version="1.0" encoding="utf-8"?>
<Properties xmlns="http://schemas.openxmlformats.org/officeDocument/2006/custom-properties" xmlns:vt="http://schemas.openxmlformats.org/officeDocument/2006/docPropsVTypes"/>
</file>